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8E" w:rsidRPr="00104110" w:rsidRDefault="002C7A8E" w:rsidP="002C7A8E">
      <w:pPr>
        <w:pStyle w:val="style2901"/>
        <w:shd w:val="clear" w:color="auto" w:fill="FFFFFF"/>
        <w:rPr>
          <w:rFonts w:asciiTheme="minorHAnsi" w:hAnsiTheme="minorHAnsi"/>
          <w:b/>
          <w:sz w:val="28"/>
          <w:szCs w:val="28"/>
        </w:rPr>
      </w:pPr>
      <w:r w:rsidRPr="00104110">
        <w:rPr>
          <w:rFonts w:asciiTheme="minorHAnsi" w:hAnsiTheme="minorHAnsi"/>
          <w:b/>
          <w:sz w:val="28"/>
          <w:szCs w:val="28"/>
        </w:rPr>
        <w:t xml:space="preserve">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xml:space="preserve"> è il Governatore dell'Isola; nativo dell'Isola di Murano, in quel del Veneto, Italia, 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xml:space="preserve"> lasciò ben presto la casa natia per girare il mondo. Visitò paesi e città, condivise esperienze di vita con popoli lontani, sino a quando, a causa di un'avaria al piroscafo che doveva condurlo in Polinesia, fu costretto a sbarcare su un'isola sconosciuta, non segnata dalla carte di navigazione. Il clima era ottimo, l'aria pulita e sgombra da agenti velenosi, la popolazione accogliente e generosa, il panorama sembrava indicare che si era giunti in Paradiso!</w:t>
      </w:r>
    </w:p>
    <w:p w:rsidR="002C7A8E" w:rsidRPr="00104110" w:rsidRDefault="002C7A8E" w:rsidP="002C7A8E">
      <w:pPr>
        <w:pStyle w:val="style2901"/>
        <w:shd w:val="clear" w:color="auto" w:fill="FFFFFF"/>
        <w:rPr>
          <w:rFonts w:asciiTheme="minorHAnsi" w:hAnsiTheme="minorHAnsi"/>
          <w:b/>
          <w:sz w:val="28"/>
          <w:szCs w:val="28"/>
        </w:rPr>
      </w:pPr>
      <w:r w:rsidRPr="00104110">
        <w:rPr>
          <w:rStyle w:val="Enfasicorsivo"/>
          <w:rFonts w:asciiTheme="minorHAnsi" w:hAnsiTheme="minorHAnsi"/>
          <w:b/>
          <w:sz w:val="28"/>
          <w:szCs w:val="28"/>
        </w:rPr>
        <w:t xml:space="preserve">"Questo luogo è ottimo!" - esclamò lord </w:t>
      </w:r>
      <w:proofErr w:type="spellStart"/>
      <w:r w:rsidRPr="00104110">
        <w:rPr>
          <w:rStyle w:val="Enfasicorsivo"/>
          <w:rFonts w:asciiTheme="minorHAnsi" w:hAnsiTheme="minorHAnsi"/>
          <w:b/>
          <w:sz w:val="28"/>
          <w:szCs w:val="28"/>
        </w:rPr>
        <w:t>Teruccio</w:t>
      </w:r>
      <w:proofErr w:type="spellEnd"/>
      <w:r w:rsidRPr="00104110">
        <w:rPr>
          <w:rStyle w:val="Enfasicorsivo"/>
          <w:rFonts w:asciiTheme="minorHAnsi" w:hAnsiTheme="minorHAnsi"/>
          <w:b/>
          <w:sz w:val="28"/>
          <w:szCs w:val="28"/>
        </w:rPr>
        <w:t>, rivolto all'amico che lo accompagnava in quel viaggio.</w:t>
      </w:r>
    </w:p>
    <w:p w:rsidR="002C7A8E" w:rsidRPr="00104110" w:rsidRDefault="002C7A8E" w:rsidP="002C7A8E">
      <w:pPr>
        <w:pStyle w:val="style2901"/>
        <w:shd w:val="clear" w:color="auto" w:fill="FFFFFF"/>
        <w:rPr>
          <w:rFonts w:asciiTheme="minorHAnsi" w:hAnsiTheme="minorHAnsi"/>
          <w:b/>
          <w:sz w:val="28"/>
          <w:szCs w:val="28"/>
        </w:rPr>
      </w:pPr>
      <w:r w:rsidRPr="00104110">
        <w:rPr>
          <w:rFonts w:asciiTheme="minorHAnsi" w:hAnsiTheme="minorHAnsi"/>
          <w:b/>
          <w:sz w:val="28"/>
          <w:szCs w:val="28"/>
        </w:rPr>
        <w:t xml:space="preserve">"Potremo fare sosta qui, per alcuni giorni" - gli suggerì l'amico e 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trovando la proposta intelligente, decise di fermarsi sull'isola per due settimane.</w:t>
      </w:r>
    </w:p>
    <w:p w:rsidR="002C7A8E" w:rsidRPr="00104110" w:rsidRDefault="002C7A8E" w:rsidP="002C7A8E">
      <w:pPr>
        <w:pStyle w:val="style2901"/>
        <w:shd w:val="clear" w:color="auto" w:fill="FFFFFF"/>
        <w:rPr>
          <w:rFonts w:asciiTheme="minorHAnsi" w:hAnsiTheme="minorHAnsi"/>
          <w:b/>
          <w:sz w:val="28"/>
          <w:szCs w:val="28"/>
        </w:rPr>
      </w:pPr>
      <w:r w:rsidRPr="00104110">
        <w:rPr>
          <w:rFonts w:asciiTheme="minorHAnsi" w:hAnsiTheme="minorHAnsi"/>
          <w:b/>
          <w:sz w:val="28"/>
          <w:szCs w:val="28"/>
        </w:rPr>
        <w:t>In questo lasso di tempo, il lord ebbe modo di venire a stretto contatto con le popolazioni locali, scoprendone così anche i bisogni; e visto che i nativi necessitavano di una guida, essendo deceduto l'ultimo</w:t>
      </w:r>
      <w:r w:rsidR="00104110" w:rsidRPr="00104110">
        <w:rPr>
          <w:rFonts w:asciiTheme="minorHAnsi" w:hAnsiTheme="minorHAnsi"/>
          <w:b/>
          <w:sz w:val="28"/>
          <w:szCs w:val="28"/>
        </w:rPr>
        <w:t xml:space="preserve"> governatore senza eredi, lord </w:t>
      </w:r>
      <w:proofErr w:type="spellStart"/>
      <w:r w:rsidR="00104110" w:rsidRPr="00104110">
        <w:rPr>
          <w:rFonts w:asciiTheme="minorHAnsi" w:hAnsiTheme="minorHAnsi"/>
          <w:b/>
          <w:sz w:val="28"/>
          <w:szCs w:val="28"/>
        </w:rPr>
        <w:t>T</w:t>
      </w:r>
      <w:r w:rsidRPr="00104110">
        <w:rPr>
          <w:rFonts w:asciiTheme="minorHAnsi" w:hAnsiTheme="minorHAnsi"/>
          <w:b/>
          <w:sz w:val="28"/>
          <w:szCs w:val="28"/>
        </w:rPr>
        <w:t>eruccio</w:t>
      </w:r>
      <w:proofErr w:type="spellEnd"/>
      <w:r w:rsidRPr="00104110">
        <w:rPr>
          <w:rFonts w:asciiTheme="minorHAnsi" w:hAnsiTheme="minorHAnsi"/>
          <w:b/>
          <w:sz w:val="28"/>
          <w:szCs w:val="28"/>
        </w:rPr>
        <w:t xml:space="preserve"> si propose come nuovo Governatore. Illustrò al popolo la sua idea di governatore saggio ed illuminato e il programma piacque molto popolo, che lo elesse nuovo Governatore dell'Isola.</w:t>
      </w:r>
    </w:p>
    <w:p w:rsidR="002C7A8E" w:rsidRPr="00104110" w:rsidRDefault="002C7A8E" w:rsidP="002C7A8E">
      <w:pPr>
        <w:pStyle w:val="style2901"/>
        <w:shd w:val="clear" w:color="auto" w:fill="FFFFFF"/>
        <w:rPr>
          <w:rFonts w:asciiTheme="minorHAnsi" w:hAnsiTheme="minorHAnsi"/>
          <w:b/>
          <w:sz w:val="28"/>
          <w:szCs w:val="28"/>
        </w:rPr>
      </w:pPr>
      <w:r w:rsidRPr="00104110">
        <w:rPr>
          <w:rFonts w:asciiTheme="minorHAnsi" w:hAnsiTheme="minorHAnsi"/>
          <w:b/>
          <w:sz w:val="28"/>
          <w:szCs w:val="28"/>
        </w:rPr>
        <w:t xml:space="preserve">"Ora occorrerà dare un nome a quest'Isola!" - disse il nuovo Governatore, appena eletto, e continuò: "Ero diretto in Polinesia, ma credo che da lassù, </w:t>
      </w:r>
      <w:r w:rsidRPr="00104110">
        <w:rPr>
          <w:rStyle w:val="Enfasicorsivo"/>
          <w:rFonts w:asciiTheme="minorHAnsi" w:hAnsiTheme="minorHAnsi"/>
          <w:b/>
          <w:sz w:val="28"/>
          <w:szCs w:val="28"/>
        </w:rPr>
        <w:t>Qualcuno</w:t>
      </w:r>
      <w:r w:rsidRPr="00104110">
        <w:rPr>
          <w:rFonts w:asciiTheme="minorHAnsi" w:hAnsiTheme="minorHAnsi"/>
          <w:b/>
          <w:sz w:val="28"/>
          <w:szCs w:val="28"/>
        </w:rPr>
        <w:t xml:space="preserve"> abbia disposto diversamente, perciò, battezzerò quest'isola col nome di </w:t>
      </w:r>
      <w:proofErr w:type="spellStart"/>
      <w:r w:rsidRPr="00104110">
        <w:rPr>
          <w:rStyle w:val="Enfasigrassetto"/>
          <w:rFonts w:asciiTheme="minorHAnsi" w:hAnsiTheme="minorHAnsi"/>
          <w:sz w:val="28"/>
          <w:szCs w:val="28"/>
        </w:rPr>
        <w:t>POLUMESIA</w:t>
      </w:r>
      <w:proofErr w:type="spellEnd"/>
      <w:r w:rsidRPr="00104110">
        <w:rPr>
          <w:rStyle w:val="Enfasigrassetto"/>
          <w:rFonts w:asciiTheme="minorHAnsi" w:hAnsiTheme="minorHAnsi"/>
          <w:sz w:val="28"/>
          <w:szCs w:val="28"/>
        </w:rPr>
        <w:t>!</w:t>
      </w:r>
      <w:r w:rsidRPr="00104110">
        <w:rPr>
          <w:rStyle w:val="Enfasigrassetto"/>
          <w:rFonts w:asciiTheme="minorHAnsi" w:hAnsiTheme="minorHAnsi"/>
          <w:b w:val="0"/>
          <w:sz w:val="28"/>
          <w:szCs w:val="28"/>
        </w:rPr>
        <w:t>".</w:t>
      </w:r>
    </w:p>
    <w:p w:rsidR="002C7A8E" w:rsidRPr="00104110" w:rsidRDefault="002C7A8E" w:rsidP="002C7A8E">
      <w:pPr>
        <w:pStyle w:val="style2901"/>
        <w:shd w:val="clear" w:color="auto" w:fill="FFFFFF"/>
        <w:rPr>
          <w:rFonts w:asciiTheme="minorHAnsi" w:hAnsiTheme="minorHAnsi"/>
          <w:b/>
          <w:sz w:val="28"/>
          <w:szCs w:val="28"/>
        </w:rPr>
      </w:pPr>
      <w:r w:rsidRPr="00104110">
        <w:rPr>
          <w:rFonts w:asciiTheme="minorHAnsi" w:hAnsiTheme="minorHAnsi"/>
          <w:b/>
          <w:sz w:val="28"/>
          <w:szCs w:val="28"/>
        </w:rPr>
        <w:t xml:space="preserve">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xml:space="preserve"> non lasciò più la Polumesia e vi si stabilì.</w:t>
      </w:r>
    </w:p>
    <w:p w:rsidR="002C7A8E" w:rsidRPr="00104110" w:rsidRDefault="002C7A8E" w:rsidP="002C7A8E">
      <w:pPr>
        <w:pStyle w:val="style2891"/>
        <w:shd w:val="clear" w:color="auto" w:fill="FFFFFF"/>
        <w:rPr>
          <w:rFonts w:asciiTheme="minorHAnsi" w:hAnsiTheme="minorHAnsi"/>
          <w:b/>
          <w:sz w:val="28"/>
          <w:szCs w:val="28"/>
        </w:rPr>
      </w:pPr>
      <w:r w:rsidRPr="00104110">
        <w:rPr>
          <w:rFonts w:asciiTheme="minorHAnsi" w:hAnsiTheme="minorHAnsi"/>
          <w:b/>
          <w:sz w:val="28"/>
          <w:szCs w:val="28"/>
        </w:rPr>
        <w:t xml:space="preserve">Sull'isola esisteva un antico castello in rovina; 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xml:space="preserve"> lo fece ristrutturare e lo abitò. Ma la residenza era troppo grande per una persona sola, così lord </w:t>
      </w:r>
      <w:proofErr w:type="spellStart"/>
      <w:r w:rsidRPr="00104110">
        <w:rPr>
          <w:rFonts w:asciiTheme="minorHAnsi" w:hAnsiTheme="minorHAnsi"/>
          <w:b/>
          <w:sz w:val="28"/>
          <w:szCs w:val="28"/>
        </w:rPr>
        <w:t>Teruccio</w:t>
      </w:r>
      <w:proofErr w:type="spellEnd"/>
      <w:r w:rsidRPr="00104110">
        <w:rPr>
          <w:rFonts w:asciiTheme="minorHAnsi" w:hAnsiTheme="minorHAnsi"/>
          <w:b/>
          <w:sz w:val="28"/>
          <w:szCs w:val="28"/>
        </w:rPr>
        <w:t xml:space="preserve"> decise che era tempo di prender moglie. la scelta cadde su una donna, oriunda inglese, residente in Polumesia, giunta sull'Isola per studiarne l'ecosistema. La scienziata, affascinata dalla natura selvaggia dell'Isola, non poté più lasciarla e vi si stabilì.</w:t>
      </w:r>
    </w:p>
    <w:p w:rsidR="002C7A8E" w:rsidRPr="00104110" w:rsidRDefault="002C7A8E" w:rsidP="002C7A8E">
      <w:pPr>
        <w:pStyle w:val="style2891"/>
        <w:shd w:val="clear" w:color="auto" w:fill="FFFFFF"/>
        <w:rPr>
          <w:rFonts w:asciiTheme="minorHAnsi" w:hAnsiTheme="minorHAnsi"/>
          <w:b/>
          <w:sz w:val="28"/>
          <w:szCs w:val="28"/>
        </w:rPr>
      </w:pPr>
      <w:r w:rsidRPr="00104110">
        <w:rPr>
          <w:rFonts w:asciiTheme="minorHAnsi" w:hAnsiTheme="minorHAnsi"/>
          <w:b/>
          <w:sz w:val="28"/>
          <w:szCs w:val="28"/>
        </w:rPr>
        <w:lastRenderedPageBreak/>
        <w:t>Unitasi in matrimonio con il lord Governatore, essendo anche lei ispirata da principi cristiani, si adoperò, insieme al marito affinché la vita sull'Isola fosse vissuta secondo gli insegnamenti che Gesù insegnò, sia per persone, che per la natura tutta. Tale nobile intento valse alla coppia i titoli di lord e lady, titoli conferiti dalla Regina d'Inghilterra in persona, durante una fastosa cerimonia nella Cattedrale di Westminster!</w:t>
      </w:r>
    </w:p>
    <w:p w:rsidR="00B648DA" w:rsidRPr="00104110" w:rsidRDefault="00B648DA">
      <w:pPr>
        <w:rPr>
          <w:b/>
          <w:sz w:val="28"/>
          <w:szCs w:val="28"/>
        </w:rPr>
      </w:pPr>
    </w:p>
    <w:sectPr w:rsidR="00B648DA" w:rsidRPr="00104110" w:rsidSect="00B648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08"/>
  <w:hyphenationZone w:val="283"/>
  <w:characterSpacingControl w:val="doNotCompress"/>
  <w:compat/>
  <w:rsids>
    <w:rsidRoot w:val="002C7A8E"/>
    <w:rsid w:val="00104110"/>
    <w:rsid w:val="002C7A8E"/>
    <w:rsid w:val="00652D6C"/>
    <w:rsid w:val="00B648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8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901">
    <w:name w:val="style2901"/>
    <w:basedOn w:val="Normale"/>
    <w:rsid w:val="002C7A8E"/>
    <w:pPr>
      <w:spacing w:after="0" w:line="360" w:lineRule="auto"/>
      <w:jc w:val="both"/>
    </w:pPr>
    <w:rPr>
      <w:rFonts w:ascii="Times New Roman" w:eastAsia="Times New Roman" w:hAnsi="Times New Roman" w:cs="Times New Roman"/>
      <w:color w:val="548198"/>
      <w:sz w:val="24"/>
      <w:szCs w:val="24"/>
      <w:lang w:eastAsia="it-IT"/>
    </w:rPr>
  </w:style>
  <w:style w:type="character" w:styleId="Enfasicorsivo">
    <w:name w:val="Emphasis"/>
    <w:basedOn w:val="Carpredefinitoparagrafo"/>
    <w:uiPriority w:val="20"/>
    <w:qFormat/>
    <w:rsid w:val="002C7A8E"/>
    <w:rPr>
      <w:i/>
      <w:iCs/>
    </w:rPr>
  </w:style>
  <w:style w:type="character" w:styleId="Enfasigrassetto">
    <w:name w:val="Strong"/>
    <w:basedOn w:val="Carpredefinitoparagrafo"/>
    <w:uiPriority w:val="22"/>
    <w:qFormat/>
    <w:rsid w:val="002C7A8E"/>
    <w:rPr>
      <w:b/>
      <w:bCs/>
    </w:rPr>
  </w:style>
  <w:style w:type="paragraph" w:customStyle="1" w:styleId="style2891">
    <w:name w:val="style2891"/>
    <w:basedOn w:val="Normale"/>
    <w:rsid w:val="002C7A8E"/>
    <w:pPr>
      <w:spacing w:after="0" w:line="360" w:lineRule="auto"/>
      <w:jc w:val="both"/>
    </w:pPr>
    <w:rPr>
      <w:rFonts w:ascii="Arial" w:eastAsia="Times New Roman" w:hAnsi="Arial" w:cs="Arial"/>
      <w:color w:val="548198"/>
      <w:sz w:val="24"/>
      <w:szCs w:val="24"/>
      <w:lang w:eastAsia="it-IT"/>
    </w:rPr>
  </w:style>
</w:styles>
</file>

<file path=word/webSettings.xml><?xml version="1.0" encoding="utf-8"?>
<w:webSettings xmlns:r="http://schemas.openxmlformats.org/officeDocument/2006/relationships" xmlns:w="http://schemas.openxmlformats.org/wordprocessingml/2006/main">
  <w:divs>
    <w:div w:id="1465195116">
      <w:bodyDiv w:val="1"/>
      <w:marLeft w:val="0"/>
      <w:marRight w:val="0"/>
      <w:marTop w:val="0"/>
      <w:marBottom w:val="0"/>
      <w:divBdr>
        <w:top w:val="none" w:sz="0" w:space="0" w:color="auto"/>
        <w:left w:val="none" w:sz="0" w:space="0" w:color="auto"/>
        <w:bottom w:val="none" w:sz="0" w:space="0" w:color="auto"/>
        <w:right w:val="none" w:sz="0" w:space="0" w:color="auto"/>
      </w:divBdr>
      <w:divsChild>
        <w:div w:id="868492353">
          <w:marLeft w:val="0"/>
          <w:marRight w:val="0"/>
          <w:marTop w:val="0"/>
          <w:marBottom w:val="0"/>
          <w:divBdr>
            <w:top w:val="none" w:sz="0" w:space="0" w:color="auto"/>
            <w:left w:val="none" w:sz="0" w:space="0" w:color="auto"/>
            <w:bottom w:val="none" w:sz="0" w:space="0" w:color="auto"/>
            <w:right w:val="none" w:sz="0" w:space="0" w:color="auto"/>
          </w:divBdr>
          <w:divsChild>
            <w:div w:id="741101855">
              <w:marLeft w:val="0"/>
              <w:marRight w:val="0"/>
              <w:marTop w:val="0"/>
              <w:marBottom w:val="0"/>
              <w:divBdr>
                <w:top w:val="none" w:sz="0" w:space="0" w:color="auto"/>
                <w:left w:val="none" w:sz="0" w:space="0" w:color="auto"/>
                <w:bottom w:val="none" w:sz="0" w:space="0" w:color="auto"/>
                <w:right w:val="none" w:sz="0" w:space="0" w:color="auto"/>
              </w:divBdr>
              <w:divsChild>
                <w:div w:id="1863519854">
                  <w:marLeft w:val="0"/>
                  <w:marRight w:val="0"/>
                  <w:marTop w:val="0"/>
                  <w:marBottom w:val="0"/>
                  <w:divBdr>
                    <w:top w:val="none" w:sz="0" w:space="0" w:color="auto"/>
                    <w:left w:val="none" w:sz="0" w:space="0" w:color="auto"/>
                    <w:bottom w:val="none" w:sz="0" w:space="0" w:color="auto"/>
                    <w:right w:val="none" w:sz="0" w:space="0" w:color="auto"/>
                  </w:divBdr>
                  <w:divsChild>
                    <w:div w:id="509836586">
                      <w:marLeft w:val="147"/>
                      <w:marRight w:val="147"/>
                      <w:marTop w:val="147"/>
                      <w:marBottom w:val="147"/>
                      <w:divBdr>
                        <w:top w:val="single" w:sz="6" w:space="7" w:color="9C9995"/>
                        <w:left w:val="single" w:sz="6" w:space="7" w:color="9C9995"/>
                        <w:bottom w:val="single" w:sz="6" w:space="7" w:color="9C9995"/>
                        <w:right w:val="single" w:sz="6" w:space="7" w:color="9C999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2086</Characters>
  <Application>Microsoft Office Word</Application>
  <DocSecurity>0</DocSecurity>
  <Lines>17</Lines>
  <Paragraphs>4</Paragraphs>
  <ScaleCrop>false</ScaleCrop>
  <Company>BASTARDS TeaM</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Polumia</dc:creator>
  <cp:lastModifiedBy>Polumia</cp:lastModifiedBy>
  <cp:revision>2</cp:revision>
  <dcterms:created xsi:type="dcterms:W3CDTF">2013-01-09T11:54:00Z</dcterms:created>
  <dcterms:modified xsi:type="dcterms:W3CDTF">2014-02-02T04:32:00Z</dcterms:modified>
</cp:coreProperties>
</file>