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0420F6" w:rsidRDefault="000420F6" w:rsidP="009D6727">
      <w:pPr>
        <w:spacing w:after="0" w:line="360" w:lineRule="auto"/>
        <w:ind w:firstLine="357"/>
        <w:jc w:val="center"/>
        <w:rPr>
          <w:b/>
          <w:color w:val="FF0000"/>
          <w:sz w:val="28"/>
          <w:szCs w:val="28"/>
        </w:rPr>
      </w:pPr>
    </w:p>
    <w:p w:rsidR="009D6727" w:rsidRDefault="009D6727" w:rsidP="009D6727">
      <w:pPr>
        <w:spacing w:after="0" w:line="360" w:lineRule="auto"/>
        <w:ind w:firstLine="357"/>
        <w:jc w:val="center"/>
        <w:rPr>
          <w:b/>
          <w:color w:val="FF0000"/>
          <w:sz w:val="28"/>
          <w:szCs w:val="28"/>
        </w:rPr>
      </w:pPr>
      <w:r w:rsidRPr="009D6727">
        <w:rPr>
          <w:b/>
          <w:color w:val="FF0000"/>
          <w:sz w:val="28"/>
          <w:szCs w:val="28"/>
        </w:rPr>
        <w:t>11° DOMENICA DEL TEMPO ORDINARIO</w:t>
      </w:r>
    </w:p>
    <w:p w:rsidR="009D6727" w:rsidRPr="009D6727" w:rsidRDefault="009D6727" w:rsidP="009D6727">
      <w:pPr>
        <w:spacing w:after="0" w:line="360" w:lineRule="auto"/>
        <w:ind w:firstLine="357"/>
        <w:jc w:val="center"/>
        <w:rPr>
          <w:b/>
          <w:color w:val="002060"/>
          <w:sz w:val="24"/>
          <w:szCs w:val="24"/>
        </w:rPr>
      </w:pPr>
      <w:bookmarkStart w:id="0" w:name="prima"/>
      <w:proofErr w:type="spellStart"/>
      <w:r w:rsidRPr="009D6727">
        <w:rPr>
          <w:rFonts w:cs="Calibri"/>
          <w:b/>
          <w:iCs/>
          <w:color w:val="002060"/>
          <w:sz w:val="24"/>
          <w:szCs w:val="24"/>
        </w:rPr>
        <w:t>Ez</w:t>
      </w:r>
      <w:proofErr w:type="spellEnd"/>
      <w:r w:rsidRPr="009D6727">
        <w:rPr>
          <w:rFonts w:cs="Calibri"/>
          <w:b/>
          <w:iCs/>
          <w:color w:val="002060"/>
          <w:sz w:val="24"/>
          <w:szCs w:val="24"/>
        </w:rPr>
        <w:t xml:space="preserve"> </w:t>
      </w:r>
      <w:proofErr w:type="spellStart"/>
      <w:r w:rsidRPr="009D6727">
        <w:rPr>
          <w:rFonts w:cs="Calibri"/>
          <w:b/>
          <w:iCs/>
          <w:color w:val="002060"/>
          <w:sz w:val="24"/>
          <w:szCs w:val="24"/>
        </w:rPr>
        <w:t>17,22-24</w:t>
      </w:r>
      <w:proofErr w:type="spellEnd"/>
      <w:r w:rsidRPr="009D6727">
        <w:rPr>
          <w:rFonts w:cs="Calibri"/>
          <w:b/>
          <w:iCs/>
          <w:color w:val="002060"/>
          <w:sz w:val="24"/>
          <w:szCs w:val="24"/>
        </w:rPr>
        <w:t xml:space="preserve">; </w:t>
      </w:r>
      <w:bookmarkStart w:id="1" w:name="salmo"/>
      <w:bookmarkEnd w:id="0"/>
      <w:proofErr w:type="spellStart"/>
      <w:r w:rsidRPr="009D6727">
        <w:rPr>
          <w:rFonts w:cs="Calibri"/>
          <w:b/>
          <w:iCs/>
          <w:color w:val="002060"/>
          <w:sz w:val="24"/>
          <w:szCs w:val="24"/>
        </w:rPr>
        <w:t>Sal</w:t>
      </w:r>
      <w:proofErr w:type="spellEnd"/>
      <w:r w:rsidRPr="009D6727">
        <w:rPr>
          <w:rFonts w:cs="Calibri"/>
          <w:b/>
          <w:iCs/>
          <w:color w:val="002060"/>
          <w:sz w:val="24"/>
          <w:szCs w:val="24"/>
        </w:rPr>
        <w:t xml:space="preserve"> 91</w:t>
      </w:r>
      <w:bookmarkEnd w:id="1"/>
      <w:r w:rsidRPr="009D6727">
        <w:rPr>
          <w:rFonts w:cs="Calibri"/>
          <w:b/>
          <w:iCs/>
          <w:color w:val="002060"/>
          <w:sz w:val="24"/>
          <w:szCs w:val="24"/>
        </w:rPr>
        <w:t xml:space="preserve">; </w:t>
      </w:r>
      <w:bookmarkStart w:id="2" w:name="seconda"/>
      <w:proofErr w:type="spellStart"/>
      <w:r w:rsidRPr="009D6727">
        <w:rPr>
          <w:rFonts w:cs="Calibri"/>
          <w:b/>
          <w:iCs/>
          <w:color w:val="002060"/>
          <w:sz w:val="24"/>
          <w:szCs w:val="24"/>
        </w:rPr>
        <w:t>2Cor</w:t>
      </w:r>
      <w:proofErr w:type="spellEnd"/>
      <w:r w:rsidRPr="009D6727">
        <w:rPr>
          <w:rFonts w:cs="Calibri"/>
          <w:b/>
          <w:iCs/>
          <w:color w:val="002060"/>
          <w:sz w:val="24"/>
          <w:szCs w:val="24"/>
        </w:rPr>
        <w:t xml:space="preserve"> </w:t>
      </w:r>
      <w:proofErr w:type="spellStart"/>
      <w:r w:rsidRPr="009D6727">
        <w:rPr>
          <w:rFonts w:cs="Calibri"/>
          <w:b/>
          <w:iCs/>
          <w:color w:val="002060"/>
          <w:sz w:val="24"/>
          <w:szCs w:val="24"/>
        </w:rPr>
        <w:t>5,6-10</w:t>
      </w:r>
      <w:proofErr w:type="spellEnd"/>
      <w:r w:rsidRPr="009D6727">
        <w:rPr>
          <w:rFonts w:cs="Calibri"/>
          <w:b/>
          <w:iCs/>
          <w:color w:val="002060"/>
          <w:sz w:val="24"/>
          <w:szCs w:val="24"/>
        </w:rPr>
        <w:t xml:space="preserve">; </w:t>
      </w:r>
      <w:bookmarkStart w:id="3" w:name="vangelo"/>
      <w:bookmarkEnd w:id="2"/>
      <w:r w:rsidRPr="009D6727">
        <w:rPr>
          <w:rFonts w:cs="Calibri"/>
          <w:b/>
          <w:iCs/>
          <w:color w:val="002060"/>
          <w:sz w:val="24"/>
          <w:szCs w:val="24"/>
        </w:rPr>
        <w:t xml:space="preserve">Mc </w:t>
      </w:r>
      <w:proofErr w:type="spellStart"/>
      <w:r w:rsidRPr="009D6727">
        <w:rPr>
          <w:rFonts w:cs="Calibri"/>
          <w:b/>
          <w:iCs/>
          <w:color w:val="002060"/>
          <w:sz w:val="24"/>
          <w:szCs w:val="24"/>
        </w:rPr>
        <w:t>4,26-34</w:t>
      </w:r>
      <w:bookmarkEnd w:id="3"/>
      <w:proofErr w:type="spellEnd"/>
    </w:p>
    <w:p w:rsidR="009D6727" w:rsidRPr="009D6727" w:rsidRDefault="009D6727" w:rsidP="009D6727">
      <w:pPr>
        <w:spacing w:after="0" w:line="360" w:lineRule="auto"/>
        <w:ind w:firstLine="357"/>
        <w:jc w:val="center"/>
        <w:rPr>
          <w:b/>
          <w:color w:val="FFC000"/>
          <w:sz w:val="28"/>
          <w:szCs w:val="28"/>
        </w:rPr>
      </w:pPr>
      <w:r w:rsidRPr="009D6727">
        <w:rPr>
          <w:b/>
          <w:color w:val="FFC000"/>
          <w:sz w:val="28"/>
          <w:szCs w:val="28"/>
        </w:rPr>
        <w:sym w:font="Webdings" w:char="F04A"/>
      </w:r>
    </w:p>
    <w:p w:rsidR="008050E1" w:rsidRPr="008050E1" w:rsidRDefault="008050E1" w:rsidP="009D6727">
      <w:pPr>
        <w:spacing w:after="0" w:line="360" w:lineRule="auto"/>
        <w:ind w:firstLine="357"/>
        <w:jc w:val="both"/>
        <w:rPr>
          <w:b/>
          <w:color w:val="002060"/>
          <w:sz w:val="28"/>
          <w:szCs w:val="28"/>
        </w:rPr>
      </w:pPr>
      <w:r w:rsidRPr="008050E1">
        <w:rPr>
          <w:b/>
          <w:color w:val="002060"/>
          <w:sz w:val="28"/>
          <w:szCs w:val="28"/>
        </w:rPr>
        <w:t>Con la festività del C</w:t>
      </w:r>
      <w:r w:rsidR="009D6727">
        <w:rPr>
          <w:b/>
          <w:color w:val="002060"/>
          <w:sz w:val="28"/>
          <w:szCs w:val="28"/>
        </w:rPr>
        <w:t xml:space="preserve">orpus </w:t>
      </w:r>
      <w:r w:rsidRPr="008050E1">
        <w:rPr>
          <w:b/>
          <w:color w:val="002060"/>
          <w:sz w:val="28"/>
          <w:szCs w:val="28"/>
        </w:rPr>
        <w:t>D</w:t>
      </w:r>
      <w:r w:rsidR="009D6727">
        <w:rPr>
          <w:b/>
          <w:color w:val="002060"/>
          <w:sz w:val="28"/>
          <w:szCs w:val="28"/>
        </w:rPr>
        <w:t>omini</w:t>
      </w:r>
      <w:r w:rsidRPr="008050E1">
        <w:rPr>
          <w:b/>
          <w:color w:val="002060"/>
          <w:sz w:val="28"/>
          <w:szCs w:val="28"/>
        </w:rPr>
        <w:t xml:space="preserve"> l’itinerario liturgico pone fine al grande scenario che ci most</w:t>
      </w:r>
      <w:r w:rsidR="009D6727">
        <w:rPr>
          <w:b/>
          <w:color w:val="002060"/>
          <w:sz w:val="28"/>
          <w:szCs w:val="28"/>
        </w:rPr>
        <w:t>r</w:t>
      </w:r>
      <w:r w:rsidRPr="008050E1">
        <w:rPr>
          <w:b/>
          <w:color w:val="002060"/>
          <w:sz w:val="28"/>
          <w:szCs w:val="28"/>
        </w:rPr>
        <w:t>a il Redentore dalla nascita fino alla sua presenza reale, corpo, sangue, anima e divinità, in modo misterioso</w:t>
      </w:r>
      <w:r w:rsidR="009D6727">
        <w:rPr>
          <w:b/>
          <w:color w:val="002060"/>
          <w:sz w:val="28"/>
          <w:szCs w:val="28"/>
        </w:rPr>
        <w:t>,</w:t>
      </w:r>
      <w:r w:rsidRPr="008050E1">
        <w:rPr>
          <w:b/>
          <w:color w:val="002060"/>
          <w:sz w:val="28"/>
          <w:szCs w:val="28"/>
        </w:rPr>
        <w:t xml:space="preserve"> e ci invita a ripercorrere la stessa via che il Signore ha effettuato incarnandosi nella nostra natura umana.</w:t>
      </w:r>
    </w:p>
    <w:p w:rsidR="009D6727" w:rsidRDefault="009D6727" w:rsidP="009D6727">
      <w:pPr>
        <w:spacing w:after="0" w:line="360" w:lineRule="auto"/>
        <w:ind w:firstLine="357"/>
        <w:jc w:val="both"/>
        <w:rPr>
          <w:b/>
          <w:color w:val="002060"/>
          <w:sz w:val="28"/>
          <w:szCs w:val="28"/>
        </w:rPr>
      </w:pPr>
    </w:p>
    <w:p w:rsidR="008050E1" w:rsidRPr="008050E1" w:rsidRDefault="008050E1" w:rsidP="009D6727">
      <w:pPr>
        <w:spacing w:after="0" w:line="360" w:lineRule="auto"/>
        <w:ind w:firstLine="357"/>
        <w:jc w:val="both"/>
        <w:rPr>
          <w:b/>
          <w:color w:val="002060"/>
          <w:sz w:val="28"/>
          <w:szCs w:val="28"/>
        </w:rPr>
      </w:pPr>
      <w:r w:rsidRPr="008050E1">
        <w:rPr>
          <w:b/>
          <w:color w:val="002060"/>
          <w:sz w:val="28"/>
          <w:szCs w:val="28"/>
        </w:rPr>
        <w:t>Le prime due letture aprono il nostro cuore alla fiducia da riporre nella potenza e nella misericordia e rappresenta</w:t>
      </w:r>
      <w:r w:rsidR="009D6727">
        <w:rPr>
          <w:b/>
          <w:color w:val="002060"/>
          <w:sz w:val="28"/>
          <w:szCs w:val="28"/>
        </w:rPr>
        <w:t>no</w:t>
      </w:r>
      <w:r w:rsidRPr="008050E1">
        <w:rPr>
          <w:b/>
          <w:color w:val="002060"/>
          <w:sz w:val="28"/>
          <w:szCs w:val="28"/>
        </w:rPr>
        <w:t xml:space="preserve"> il conforto divino nelle tribolazioni e nelle sofferenze che sono descritte sulla condizione dei deportati di Babilonia; e la fiducia da affidare sconfinatamente nella presenza del Cristo che, secondo l’apostolo Paolo</w:t>
      </w:r>
      <w:r w:rsidR="009D6727">
        <w:rPr>
          <w:b/>
          <w:color w:val="002060"/>
          <w:sz w:val="28"/>
          <w:szCs w:val="28"/>
        </w:rPr>
        <w:t>,</w:t>
      </w:r>
      <w:r w:rsidRPr="008050E1">
        <w:rPr>
          <w:b/>
          <w:color w:val="002060"/>
          <w:sz w:val="28"/>
          <w:szCs w:val="28"/>
        </w:rPr>
        <w:t xml:space="preserve"> sono il sollievo e la consolazione dei cristiani che, afflitti dalla condizione di peccatori, devono vivere in Cristo la presenza del Redentore nell’attesa della sua venuta.</w:t>
      </w:r>
    </w:p>
    <w:p w:rsidR="008050E1" w:rsidRDefault="008050E1" w:rsidP="009D6727">
      <w:pPr>
        <w:spacing w:after="0" w:line="360" w:lineRule="auto"/>
        <w:ind w:firstLine="357"/>
        <w:rPr>
          <w:b/>
          <w:color w:val="002060"/>
          <w:sz w:val="28"/>
          <w:szCs w:val="28"/>
        </w:rPr>
      </w:pPr>
      <w:r w:rsidRPr="009D6727">
        <w:rPr>
          <w:b/>
          <w:color w:val="002060"/>
          <w:sz w:val="28"/>
          <w:szCs w:val="28"/>
        </w:rPr>
        <w:t>Il brano evangelico contiene due parabole quanto mai illuminanti e nell’immagine del seme indicano lo sviluppo e la crescita del Regno che è capace di contenere una miriade di fratelli e ad essi dare ristoro nelle diverse peripezie della vita; e nella seconda accezione rappresenta la stessa Parola che è conosciuta e condivisa al di là di ogni nostra immaginazione.</w:t>
      </w:r>
    </w:p>
    <w:p w:rsidR="009D6727" w:rsidRPr="009D6727" w:rsidRDefault="009D6727" w:rsidP="009D6727">
      <w:pPr>
        <w:spacing w:after="0" w:line="360" w:lineRule="auto"/>
        <w:ind w:firstLine="357"/>
        <w:rPr>
          <w:b/>
          <w:color w:val="002060"/>
          <w:sz w:val="28"/>
          <w:szCs w:val="28"/>
        </w:rPr>
      </w:pPr>
    </w:p>
    <w:p w:rsidR="008050E1" w:rsidRPr="009D6727" w:rsidRDefault="008050E1" w:rsidP="009D6727">
      <w:pPr>
        <w:spacing w:after="0" w:line="360" w:lineRule="auto"/>
        <w:ind w:firstLine="357"/>
        <w:rPr>
          <w:b/>
          <w:color w:val="002060"/>
          <w:sz w:val="28"/>
          <w:szCs w:val="28"/>
        </w:rPr>
      </w:pPr>
      <w:r w:rsidRPr="009D6727">
        <w:rPr>
          <w:b/>
          <w:color w:val="002060"/>
          <w:sz w:val="28"/>
          <w:szCs w:val="28"/>
        </w:rPr>
        <w:t>Nell’intero contesto è descritta la condizione umana che confida e spera nel Signore ed è la Parola che si fa carne e guida l’umanità; ed è la stessa Parola che inizialmente piccola come un seme, diventa grande e alimenta e sostiene tutti coloro che sperano nella salvezza.</w:t>
      </w:r>
    </w:p>
    <w:p w:rsidR="009D6727" w:rsidRPr="009D6727" w:rsidRDefault="009D6727" w:rsidP="009D6727">
      <w:pPr>
        <w:spacing w:after="0" w:line="360" w:lineRule="auto"/>
        <w:ind w:firstLine="357"/>
        <w:jc w:val="center"/>
        <w:rPr>
          <w:b/>
          <w:color w:val="FFC000"/>
          <w:sz w:val="28"/>
          <w:szCs w:val="28"/>
        </w:rPr>
      </w:pPr>
      <w:r w:rsidRPr="009D6727">
        <w:rPr>
          <w:b/>
          <w:color w:val="FFC000"/>
          <w:sz w:val="28"/>
          <w:szCs w:val="28"/>
        </w:rPr>
        <w:sym w:font="Webdings" w:char="F04A"/>
      </w:r>
    </w:p>
    <w:p w:rsidR="00AE6572" w:rsidRPr="009D6727" w:rsidRDefault="00A466BD" w:rsidP="009D6727">
      <w:pPr>
        <w:pStyle w:val="NormaleWeb"/>
        <w:spacing w:before="0" w:beforeAutospacing="0" w:after="0" w:afterAutospacing="0" w:line="360" w:lineRule="auto"/>
        <w:rPr>
          <w:rFonts w:ascii="Calibri" w:hAnsi="Calibri" w:cs="Calibri"/>
          <w:b/>
          <w:color w:val="002060"/>
        </w:rPr>
      </w:pPr>
      <w:hyperlink w:anchor="prima" w:history="1">
        <w:r w:rsidR="00AE6572" w:rsidRPr="00A466BD">
          <w:rPr>
            <w:rStyle w:val="Collegamentoipertestuale"/>
            <w:rFonts w:ascii="Calibri" w:hAnsi="Calibri" w:cs="Calibri"/>
            <w:b/>
            <w:bCs/>
          </w:rPr>
          <w:t xml:space="preserve">PRIMA LETTURA </w:t>
        </w:r>
        <w:r w:rsidR="00AE6572" w:rsidRPr="00A466BD">
          <w:rPr>
            <w:rStyle w:val="Collegamentoipertestuale"/>
            <w:rFonts w:ascii="Calibri" w:hAnsi="Calibri" w:cs="Calibri"/>
            <w:b/>
            <w:iCs/>
          </w:rPr>
          <w:t>(</w:t>
        </w:r>
        <w:proofErr w:type="spellStart"/>
        <w:r w:rsidR="00AE6572" w:rsidRPr="00A466BD">
          <w:rPr>
            <w:rStyle w:val="Collegamentoipertestuale"/>
            <w:rFonts w:ascii="Calibri" w:hAnsi="Calibri" w:cs="Calibri"/>
            <w:b/>
            <w:iCs/>
          </w:rPr>
          <w:t>Ez</w:t>
        </w:r>
        <w:proofErr w:type="spellEnd"/>
        <w:r w:rsidR="00AE6572" w:rsidRPr="00A466BD">
          <w:rPr>
            <w:rStyle w:val="Collegamentoipertestuale"/>
            <w:rFonts w:ascii="Calibri" w:hAnsi="Calibri" w:cs="Calibri"/>
            <w:b/>
            <w:iCs/>
          </w:rPr>
          <w:t xml:space="preserve"> </w:t>
        </w:r>
        <w:proofErr w:type="spellStart"/>
        <w:r w:rsidR="00AE6572" w:rsidRPr="00A466BD">
          <w:rPr>
            <w:rStyle w:val="Collegamentoipertestuale"/>
            <w:rFonts w:ascii="Calibri" w:hAnsi="Calibri" w:cs="Calibri"/>
            <w:b/>
            <w:iCs/>
          </w:rPr>
          <w:t>17,22-24</w:t>
        </w:r>
        <w:proofErr w:type="spellEnd"/>
        <w:r w:rsidR="00AE6572" w:rsidRPr="00A466BD">
          <w:rPr>
            <w:rStyle w:val="Collegamentoipertestuale"/>
            <w:rFonts w:ascii="Calibri" w:hAnsi="Calibri" w:cs="Calibri"/>
            <w:b/>
            <w:iCs/>
          </w:rPr>
          <w:t>)</w:t>
        </w:r>
      </w:hyperlink>
      <w:r w:rsidR="00AE6572" w:rsidRPr="001F309D">
        <w:rPr>
          <w:rFonts w:ascii="Calibri" w:hAnsi="Calibri" w:cs="Calibri"/>
          <w:b/>
          <w:color w:val="FF0000"/>
        </w:rPr>
        <w:br/>
      </w:r>
      <w:r w:rsidR="00AE6572" w:rsidRPr="009D6727">
        <w:rPr>
          <w:rFonts w:ascii="Calibri" w:hAnsi="Calibri" w:cs="Calibri"/>
          <w:b/>
          <w:iCs/>
          <w:color w:val="002060"/>
        </w:rPr>
        <w:t>Io innalzo l’albero basso.</w:t>
      </w:r>
    </w:p>
    <w:p w:rsidR="00AE6572" w:rsidRPr="009D6727" w:rsidRDefault="00AE6572" w:rsidP="009D6727">
      <w:pPr>
        <w:pStyle w:val="NormaleWeb"/>
        <w:spacing w:before="0" w:beforeAutospacing="0" w:after="0" w:afterAutospacing="0" w:line="360" w:lineRule="auto"/>
        <w:rPr>
          <w:rFonts w:ascii="Calibri" w:hAnsi="Calibri" w:cs="Calibri"/>
          <w:b/>
          <w:color w:val="FF0000"/>
        </w:rPr>
      </w:pPr>
      <w:r w:rsidRPr="00090F47">
        <w:rPr>
          <w:rFonts w:ascii="Calibri" w:hAnsi="Calibri" w:cs="Calibri"/>
          <w:b/>
          <w:color w:val="FF0000"/>
        </w:rPr>
        <w:lastRenderedPageBreak/>
        <w:t xml:space="preserve">Dal libro del profeta </w:t>
      </w:r>
      <w:proofErr w:type="spellStart"/>
      <w:r w:rsidRPr="00090F47">
        <w:rPr>
          <w:rFonts w:ascii="Calibri" w:hAnsi="Calibri" w:cs="Calibri"/>
          <w:b/>
          <w:color w:val="FF0000"/>
        </w:rPr>
        <w:t>Ezechièle</w:t>
      </w:r>
      <w:proofErr w:type="spellEnd"/>
      <w:r w:rsidRPr="00090F47">
        <w:rPr>
          <w:rFonts w:ascii="Calibri" w:hAnsi="Calibri" w:cs="Calibri"/>
          <w:b/>
          <w:color w:val="FF0000"/>
        </w:rPr>
        <w:br/>
      </w:r>
      <w:r w:rsidRPr="00090F47">
        <w:rPr>
          <w:rFonts w:ascii="Calibri" w:hAnsi="Calibri" w:cs="Calibri"/>
        </w:rPr>
        <w:br/>
      </w:r>
      <w:r w:rsidRPr="009D6727">
        <w:rPr>
          <w:rFonts w:ascii="Calibri" w:hAnsi="Calibri" w:cs="Calibri"/>
          <w:b/>
          <w:color w:val="002060"/>
        </w:rPr>
        <w:t xml:space="preserve">Così dice il Signore Dio: </w:t>
      </w:r>
      <w:r w:rsidRPr="009D6727">
        <w:rPr>
          <w:rFonts w:ascii="Calibri" w:hAnsi="Calibri" w:cs="Calibri"/>
          <w:b/>
          <w:color w:val="002060"/>
        </w:rPr>
        <w:br/>
        <w:t>«Un ramoscello io prenderò dalla cima del cedro,</w:t>
      </w:r>
      <w:r w:rsidRPr="009D6727">
        <w:rPr>
          <w:rFonts w:ascii="Calibri" w:hAnsi="Calibri" w:cs="Calibri"/>
          <w:b/>
          <w:color w:val="002060"/>
        </w:rPr>
        <w:br/>
        <w:t xml:space="preserve">dalle punte dei suoi rami lo coglierò </w:t>
      </w:r>
      <w:r w:rsidRPr="009D6727">
        <w:rPr>
          <w:rFonts w:ascii="Calibri" w:hAnsi="Calibri" w:cs="Calibri"/>
          <w:b/>
          <w:color w:val="002060"/>
        </w:rPr>
        <w:br/>
        <w:t>e lo pianterò sopra un monte alto, imponente;</w:t>
      </w:r>
      <w:r w:rsidRPr="009D6727">
        <w:rPr>
          <w:rFonts w:ascii="Calibri" w:hAnsi="Calibri" w:cs="Calibri"/>
          <w:b/>
          <w:color w:val="002060"/>
        </w:rPr>
        <w:br/>
        <w:t>lo pianterò sul monte alto d’Israele.</w:t>
      </w:r>
      <w:r w:rsidRPr="009D6727">
        <w:rPr>
          <w:rFonts w:ascii="Calibri" w:hAnsi="Calibri" w:cs="Calibri"/>
          <w:b/>
          <w:color w:val="002060"/>
        </w:rPr>
        <w:br/>
        <w:t>Metterà rami e farà frutti</w:t>
      </w:r>
      <w:r w:rsidRPr="009D6727">
        <w:rPr>
          <w:rFonts w:ascii="Calibri" w:hAnsi="Calibri" w:cs="Calibri"/>
          <w:b/>
          <w:color w:val="002060"/>
        </w:rPr>
        <w:br/>
        <w:t>e diventerà un cedro magnifico.</w:t>
      </w:r>
      <w:r w:rsidRPr="009D6727">
        <w:rPr>
          <w:rFonts w:ascii="Calibri" w:hAnsi="Calibri" w:cs="Calibri"/>
          <w:b/>
          <w:color w:val="002060"/>
        </w:rPr>
        <w:br/>
        <w:t>Sotto di lui tutti gli uccelli dimoreranno,</w:t>
      </w:r>
      <w:r w:rsidRPr="009D6727">
        <w:rPr>
          <w:rFonts w:ascii="Calibri" w:hAnsi="Calibri" w:cs="Calibri"/>
          <w:b/>
          <w:color w:val="002060"/>
        </w:rPr>
        <w:br/>
        <w:t>ogni volatile all’ombra dei suoi rami riposerà.</w:t>
      </w:r>
      <w:r w:rsidRPr="009D6727">
        <w:rPr>
          <w:rFonts w:ascii="Calibri" w:hAnsi="Calibri" w:cs="Calibri"/>
          <w:b/>
          <w:color w:val="002060"/>
        </w:rPr>
        <w:br/>
        <w:t>Sapranno tutti gli alberi della foresta</w:t>
      </w:r>
      <w:r w:rsidRPr="009D6727">
        <w:rPr>
          <w:rFonts w:ascii="Calibri" w:hAnsi="Calibri" w:cs="Calibri"/>
          <w:b/>
          <w:color w:val="002060"/>
        </w:rPr>
        <w:br/>
        <w:t>che io sono il Signore,</w:t>
      </w:r>
      <w:r w:rsidRPr="009D6727">
        <w:rPr>
          <w:rFonts w:ascii="Calibri" w:hAnsi="Calibri" w:cs="Calibri"/>
          <w:b/>
          <w:color w:val="002060"/>
        </w:rPr>
        <w:br/>
        <w:t>che umilio l’albero alto e innalzo l’albero basso,</w:t>
      </w:r>
      <w:r w:rsidRPr="009D6727">
        <w:rPr>
          <w:rFonts w:ascii="Calibri" w:hAnsi="Calibri" w:cs="Calibri"/>
          <w:b/>
          <w:color w:val="002060"/>
        </w:rPr>
        <w:br/>
        <w:t>faccio seccare l’albero verde e germogliare l’albero secco.</w:t>
      </w:r>
      <w:r w:rsidRPr="009D6727">
        <w:rPr>
          <w:rFonts w:ascii="Calibri" w:hAnsi="Calibri" w:cs="Calibri"/>
          <w:b/>
          <w:color w:val="002060"/>
        </w:rPr>
        <w:br/>
        <w:t>Io, il Signore, ho parlato e lo farò».</w:t>
      </w:r>
      <w:r w:rsidRPr="00090F47">
        <w:rPr>
          <w:rFonts w:ascii="Calibri" w:hAnsi="Calibri" w:cs="Calibri"/>
        </w:rPr>
        <w:br/>
      </w:r>
      <w:r w:rsidRPr="00090F47">
        <w:rPr>
          <w:rFonts w:ascii="Calibri" w:hAnsi="Calibri" w:cs="Calibri"/>
        </w:rPr>
        <w:br/>
      </w:r>
      <w:r w:rsidRPr="009D6727">
        <w:rPr>
          <w:rFonts w:ascii="Calibri" w:hAnsi="Calibri" w:cs="Calibri"/>
          <w:b/>
          <w:color w:val="FF0000"/>
        </w:rPr>
        <w:t>Parola di Dio</w:t>
      </w:r>
    </w:p>
    <w:p w:rsidR="009D6727" w:rsidRDefault="009D6727" w:rsidP="009D6727">
      <w:pPr>
        <w:pStyle w:val="NormaleWeb"/>
        <w:spacing w:before="0" w:beforeAutospacing="0" w:after="0" w:afterAutospacing="0" w:line="360" w:lineRule="auto"/>
        <w:rPr>
          <w:rFonts w:ascii="Calibri" w:hAnsi="Calibri" w:cs="Calibri"/>
          <w:b/>
          <w:bCs/>
          <w:color w:val="FF0000"/>
        </w:rPr>
      </w:pPr>
    </w:p>
    <w:p w:rsidR="00AE6572" w:rsidRPr="00090F47" w:rsidRDefault="00A466BD" w:rsidP="009D6727">
      <w:pPr>
        <w:pStyle w:val="NormaleWeb"/>
        <w:spacing w:before="0" w:beforeAutospacing="0" w:after="0" w:afterAutospacing="0" w:line="360" w:lineRule="auto"/>
        <w:rPr>
          <w:rFonts w:ascii="Calibri" w:hAnsi="Calibri" w:cs="Calibri"/>
          <w:color w:val="FF0000"/>
        </w:rPr>
      </w:pPr>
      <w:hyperlink w:anchor="salmo" w:history="1">
        <w:r w:rsidR="00AE6572" w:rsidRPr="00A466BD">
          <w:rPr>
            <w:rStyle w:val="Collegamentoipertestuale"/>
            <w:rFonts w:ascii="Calibri" w:hAnsi="Calibri" w:cs="Calibri"/>
            <w:b/>
            <w:bCs/>
          </w:rPr>
          <w:t xml:space="preserve">SALMO RESPONSORIALE </w:t>
        </w:r>
        <w:r w:rsidR="00AE6572" w:rsidRPr="00A466BD">
          <w:rPr>
            <w:rStyle w:val="Collegamentoipertestuale"/>
            <w:rFonts w:ascii="Calibri" w:hAnsi="Calibri" w:cs="Calibri"/>
            <w:b/>
            <w:iCs/>
          </w:rPr>
          <w:t>(</w:t>
        </w:r>
        <w:proofErr w:type="spellStart"/>
        <w:r w:rsidR="00AE6572" w:rsidRPr="00A466BD">
          <w:rPr>
            <w:rStyle w:val="Collegamentoipertestuale"/>
            <w:rFonts w:ascii="Calibri" w:hAnsi="Calibri" w:cs="Calibri"/>
            <w:b/>
            <w:iCs/>
          </w:rPr>
          <w:t>Sal</w:t>
        </w:r>
        <w:proofErr w:type="spellEnd"/>
        <w:r w:rsidR="00AE6572" w:rsidRPr="00A466BD">
          <w:rPr>
            <w:rStyle w:val="Collegamentoipertestuale"/>
            <w:rFonts w:ascii="Calibri" w:hAnsi="Calibri" w:cs="Calibri"/>
            <w:b/>
            <w:iCs/>
          </w:rPr>
          <w:t xml:space="preserve"> 91</w:t>
        </w:r>
        <w:r w:rsidR="00AE6572" w:rsidRPr="00A466BD">
          <w:rPr>
            <w:rStyle w:val="Collegamentoipertestuale"/>
            <w:rFonts w:ascii="Calibri" w:hAnsi="Calibri" w:cs="Calibri"/>
            <w:i/>
            <w:iCs/>
          </w:rPr>
          <w:t>)</w:t>
        </w:r>
      </w:hyperlink>
      <w:r w:rsidR="00AE6572" w:rsidRPr="00090F47">
        <w:rPr>
          <w:rFonts w:ascii="Calibri" w:hAnsi="Calibri" w:cs="Calibri"/>
          <w:color w:val="FF0000"/>
        </w:rPr>
        <w:br/>
      </w:r>
      <w:proofErr w:type="spellStart"/>
      <w:r w:rsidR="00AE6572" w:rsidRPr="00090F47">
        <w:rPr>
          <w:rFonts w:ascii="Calibri" w:hAnsi="Calibri" w:cs="Calibri"/>
          <w:b/>
          <w:bCs/>
          <w:color w:val="FF0000"/>
        </w:rPr>
        <w:t>Rit</w:t>
      </w:r>
      <w:proofErr w:type="spellEnd"/>
      <w:r w:rsidR="00AE6572" w:rsidRPr="00090F47">
        <w:rPr>
          <w:rFonts w:ascii="Calibri" w:hAnsi="Calibri" w:cs="Calibri"/>
          <w:b/>
          <w:bCs/>
          <w:color w:val="FF0000"/>
        </w:rPr>
        <w:t>: È bello rendere grazie al Signore.</w:t>
      </w:r>
    </w:p>
    <w:p w:rsidR="00AE6572" w:rsidRDefault="00AE6572" w:rsidP="009D6727">
      <w:pPr>
        <w:pStyle w:val="NormaleWeb"/>
        <w:spacing w:before="0" w:beforeAutospacing="0" w:after="0" w:afterAutospacing="0"/>
        <w:rPr>
          <w:rFonts w:ascii="Calibri" w:hAnsi="Calibri" w:cs="Calibri"/>
          <w:b/>
          <w:bCs/>
          <w:color w:val="FF0000"/>
        </w:rPr>
      </w:pPr>
      <w:r w:rsidRPr="009D6727">
        <w:rPr>
          <w:rFonts w:ascii="Calibri" w:hAnsi="Calibri" w:cs="Calibri"/>
          <w:b/>
          <w:color w:val="002060"/>
        </w:rPr>
        <w:t>È bello rendere grazie al Signore</w:t>
      </w:r>
      <w:r w:rsidRPr="009D6727">
        <w:rPr>
          <w:rFonts w:ascii="Calibri" w:hAnsi="Calibri" w:cs="Calibri"/>
          <w:b/>
          <w:color w:val="002060"/>
        </w:rPr>
        <w:br/>
        <w:t>e cantare al tuo nome, o Altissimo,</w:t>
      </w:r>
      <w:r w:rsidRPr="009D6727">
        <w:rPr>
          <w:rFonts w:ascii="Calibri" w:hAnsi="Calibri" w:cs="Calibri"/>
          <w:b/>
          <w:color w:val="002060"/>
        </w:rPr>
        <w:br/>
        <w:t>annunciare al mattino il tuo amore,</w:t>
      </w:r>
      <w:r w:rsidRPr="009D6727">
        <w:rPr>
          <w:rFonts w:ascii="Calibri" w:hAnsi="Calibri" w:cs="Calibri"/>
          <w:b/>
          <w:color w:val="002060"/>
        </w:rPr>
        <w:br/>
        <w:t>la tua fedeltà lungo la notte.</w:t>
      </w:r>
      <w:r w:rsidRPr="00090F47">
        <w:rPr>
          <w:rFonts w:ascii="Calibri" w:hAnsi="Calibri" w:cs="Calibri"/>
        </w:rPr>
        <w:t xml:space="preserve"> </w:t>
      </w:r>
      <w:proofErr w:type="spellStart"/>
      <w:r w:rsidR="00090F47" w:rsidRPr="00090F47">
        <w:rPr>
          <w:rFonts w:ascii="Calibri" w:hAnsi="Calibri" w:cs="Calibri"/>
          <w:b/>
          <w:bCs/>
          <w:color w:val="FF0000"/>
        </w:rPr>
        <w:t>Rit</w:t>
      </w:r>
      <w:proofErr w:type="spellEnd"/>
      <w:r w:rsidRPr="00090F47">
        <w:rPr>
          <w:rFonts w:ascii="Calibri" w:hAnsi="Calibri" w:cs="Calibri"/>
        </w:rPr>
        <w:br/>
      </w:r>
      <w:r w:rsidRPr="00090F47">
        <w:rPr>
          <w:rFonts w:ascii="Calibri" w:hAnsi="Calibri" w:cs="Calibri"/>
        </w:rPr>
        <w:br/>
      </w:r>
      <w:r w:rsidRPr="009D6727">
        <w:rPr>
          <w:rFonts w:ascii="Calibri" w:hAnsi="Calibri" w:cs="Calibri"/>
          <w:b/>
          <w:color w:val="002060"/>
        </w:rPr>
        <w:t>Il giusto fiorirà come palma,</w:t>
      </w:r>
      <w:r w:rsidRPr="009D6727">
        <w:rPr>
          <w:rFonts w:ascii="Calibri" w:hAnsi="Calibri" w:cs="Calibri"/>
          <w:b/>
          <w:color w:val="002060"/>
        </w:rPr>
        <w:br/>
        <w:t>crescerà come cedro del Libano;</w:t>
      </w:r>
      <w:r w:rsidRPr="009D6727">
        <w:rPr>
          <w:rFonts w:ascii="Calibri" w:hAnsi="Calibri" w:cs="Calibri"/>
          <w:b/>
          <w:color w:val="002060"/>
        </w:rPr>
        <w:br/>
        <w:t>piantati nella casa del Signore,</w:t>
      </w:r>
      <w:r w:rsidRPr="009D6727">
        <w:rPr>
          <w:rFonts w:ascii="Calibri" w:hAnsi="Calibri" w:cs="Calibri"/>
          <w:b/>
          <w:color w:val="002060"/>
        </w:rPr>
        <w:br/>
        <w:t>fioriranno negli atri del nostro Dio.</w:t>
      </w:r>
      <w:r w:rsidRPr="00090F47">
        <w:rPr>
          <w:rFonts w:ascii="Calibri" w:hAnsi="Calibri" w:cs="Calibri"/>
        </w:rPr>
        <w:t xml:space="preserve"> </w:t>
      </w:r>
      <w:proofErr w:type="spellStart"/>
      <w:r w:rsidR="00090F47" w:rsidRPr="00090F47">
        <w:rPr>
          <w:rFonts w:ascii="Calibri" w:hAnsi="Calibri" w:cs="Calibri"/>
          <w:b/>
          <w:bCs/>
          <w:color w:val="FF0000"/>
        </w:rPr>
        <w:t>Rit</w:t>
      </w:r>
      <w:proofErr w:type="spellEnd"/>
      <w:r w:rsidRPr="00090F47">
        <w:rPr>
          <w:rFonts w:ascii="Calibri" w:hAnsi="Calibri" w:cs="Calibri"/>
        </w:rPr>
        <w:br/>
      </w:r>
      <w:r w:rsidRPr="00090F47">
        <w:rPr>
          <w:rFonts w:ascii="Calibri" w:hAnsi="Calibri" w:cs="Calibri"/>
        </w:rPr>
        <w:br/>
      </w:r>
      <w:r w:rsidRPr="009D6727">
        <w:rPr>
          <w:rFonts w:ascii="Calibri" w:hAnsi="Calibri" w:cs="Calibri"/>
          <w:b/>
          <w:color w:val="002060"/>
        </w:rPr>
        <w:t>Nella vecchiaia daranno ancora frutti,</w:t>
      </w:r>
      <w:r w:rsidRPr="009D6727">
        <w:rPr>
          <w:rFonts w:ascii="Calibri" w:hAnsi="Calibri" w:cs="Calibri"/>
          <w:b/>
          <w:color w:val="002060"/>
        </w:rPr>
        <w:br/>
        <w:t>saranno verdi e rigogliosi,</w:t>
      </w:r>
      <w:r w:rsidRPr="009D6727">
        <w:rPr>
          <w:rFonts w:ascii="Calibri" w:hAnsi="Calibri" w:cs="Calibri"/>
          <w:b/>
          <w:color w:val="002060"/>
        </w:rPr>
        <w:br/>
        <w:t>per annunciare quanto è retto il Signore,</w:t>
      </w:r>
      <w:r w:rsidRPr="009D6727">
        <w:rPr>
          <w:rFonts w:ascii="Calibri" w:hAnsi="Calibri" w:cs="Calibri"/>
          <w:b/>
          <w:color w:val="002060"/>
        </w:rPr>
        <w:br/>
        <w:t>mia roccia: in lui non c’è malvagità.</w:t>
      </w:r>
      <w:r w:rsidR="00090F47" w:rsidRPr="00090F47">
        <w:rPr>
          <w:rFonts w:ascii="Calibri" w:hAnsi="Calibri" w:cs="Calibri"/>
          <w:b/>
          <w:bCs/>
          <w:color w:val="FF0000"/>
        </w:rPr>
        <w:t xml:space="preserve"> </w:t>
      </w:r>
      <w:proofErr w:type="spellStart"/>
      <w:r w:rsidR="00090F47" w:rsidRPr="00090F47">
        <w:rPr>
          <w:rFonts w:ascii="Calibri" w:hAnsi="Calibri" w:cs="Calibri"/>
          <w:b/>
          <w:bCs/>
          <w:color w:val="FF0000"/>
        </w:rPr>
        <w:t>Rit</w:t>
      </w:r>
      <w:proofErr w:type="spellEnd"/>
    </w:p>
    <w:p w:rsidR="009D6727" w:rsidRPr="00090F47" w:rsidRDefault="009D6727" w:rsidP="009D6727">
      <w:pPr>
        <w:pStyle w:val="NormaleWeb"/>
        <w:spacing w:before="0" w:beforeAutospacing="0" w:after="0" w:afterAutospacing="0"/>
        <w:rPr>
          <w:rFonts w:ascii="Calibri" w:hAnsi="Calibri" w:cs="Calibri"/>
        </w:rPr>
      </w:pPr>
    </w:p>
    <w:p w:rsidR="00AE6572" w:rsidRPr="009D6727" w:rsidRDefault="00A466BD" w:rsidP="009D6727">
      <w:pPr>
        <w:pStyle w:val="NormaleWeb"/>
        <w:spacing w:before="0" w:beforeAutospacing="0" w:after="0" w:afterAutospacing="0" w:line="360" w:lineRule="auto"/>
        <w:rPr>
          <w:rFonts w:ascii="Calibri" w:hAnsi="Calibri" w:cs="Calibri"/>
          <w:b/>
          <w:color w:val="002060"/>
        </w:rPr>
      </w:pPr>
      <w:hyperlink w:anchor="seconda" w:history="1">
        <w:r w:rsidR="00AE6572" w:rsidRPr="00A466BD">
          <w:rPr>
            <w:rStyle w:val="Collegamentoipertestuale"/>
            <w:rFonts w:ascii="Calibri" w:hAnsi="Calibri" w:cs="Calibri"/>
            <w:b/>
            <w:bCs/>
          </w:rPr>
          <w:t xml:space="preserve">SECONDA LETTURA </w:t>
        </w:r>
        <w:r w:rsidR="00AE6572" w:rsidRPr="00A466BD">
          <w:rPr>
            <w:rStyle w:val="Collegamentoipertestuale"/>
            <w:rFonts w:ascii="Calibri" w:hAnsi="Calibri" w:cs="Calibri"/>
            <w:b/>
            <w:i/>
            <w:iCs/>
          </w:rPr>
          <w:t>(</w:t>
        </w:r>
        <w:proofErr w:type="spellStart"/>
        <w:r w:rsidR="00AE6572" w:rsidRPr="00A466BD">
          <w:rPr>
            <w:rStyle w:val="Collegamentoipertestuale"/>
            <w:rFonts w:ascii="Calibri" w:hAnsi="Calibri" w:cs="Calibri"/>
            <w:b/>
            <w:iCs/>
          </w:rPr>
          <w:t>2Cor</w:t>
        </w:r>
        <w:proofErr w:type="spellEnd"/>
        <w:r w:rsidR="00AE6572" w:rsidRPr="00A466BD">
          <w:rPr>
            <w:rStyle w:val="Collegamentoipertestuale"/>
            <w:rFonts w:ascii="Calibri" w:hAnsi="Calibri" w:cs="Calibri"/>
            <w:b/>
            <w:iCs/>
          </w:rPr>
          <w:t xml:space="preserve"> </w:t>
        </w:r>
        <w:proofErr w:type="spellStart"/>
        <w:r w:rsidR="00AE6572" w:rsidRPr="00A466BD">
          <w:rPr>
            <w:rStyle w:val="Collegamentoipertestuale"/>
            <w:rFonts w:ascii="Calibri" w:hAnsi="Calibri" w:cs="Calibri"/>
            <w:b/>
            <w:iCs/>
          </w:rPr>
          <w:t>5,6-10</w:t>
        </w:r>
        <w:proofErr w:type="spellEnd"/>
        <w:r w:rsidR="00AE6572" w:rsidRPr="00A466BD">
          <w:rPr>
            <w:rStyle w:val="Collegamentoipertestuale"/>
            <w:rFonts w:ascii="Calibri" w:hAnsi="Calibri" w:cs="Calibri"/>
            <w:b/>
            <w:i/>
            <w:iCs/>
          </w:rPr>
          <w:t>)</w:t>
        </w:r>
      </w:hyperlink>
      <w:r w:rsidR="00AE6572" w:rsidRPr="00A466BD">
        <w:rPr>
          <w:rFonts w:ascii="Calibri" w:hAnsi="Calibri" w:cs="Calibri"/>
          <w:b/>
          <w:color w:val="FF0000"/>
        </w:rPr>
        <w:t xml:space="preserve"> </w:t>
      </w:r>
      <w:r w:rsidR="00AE6572" w:rsidRPr="00A466BD">
        <w:rPr>
          <w:rFonts w:ascii="Calibri" w:hAnsi="Calibri" w:cs="Calibri"/>
          <w:b/>
          <w:color w:val="FF0000"/>
        </w:rPr>
        <w:br/>
      </w:r>
      <w:r w:rsidR="00AE6572" w:rsidRPr="009D6727">
        <w:rPr>
          <w:rFonts w:ascii="Calibri" w:hAnsi="Calibri" w:cs="Calibri"/>
          <w:b/>
          <w:i/>
          <w:iCs/>
          <w:color w:val="002060"/>
        </w:rPr>
        <w:t>Sia abitando nel corpo sia andando in esilio, ci sforziamo di essere graditi al Signore.</w:t>
      </w:r>
      <w:r w:rsidR="00AE6572" w:rsidRPr="009D6727">
        <w:rPr>
          <w:rFonts w:ascii="Calibri" w:hAnsi="Calibri" w:cs="Calibri"/>
          <w:b/>
          <w:color w:val="002060"/>
        </w:rPr>
        <w:t xml:space="preserve"> </w:t>
      </w:r>
    </w:p>
    <w:p w:rsidR="00090F47" w:rsidRPr="00090F47" w:rsidRDefault="00AE6572" w:rsidP="009D6727">
      <w:pPr>
        <w:pStyle w:val="NormaleWeb"/>
        <w:spacing w:before="0" w:beforeAutospacing="0" w:after="0" w:afterAutospacing="0" w:line="360" w:lineRule="auto"/>
        <w:jc w:val="both"/>
        <w:rPr>
          <w:rFonts w:ascii="Calibri" w:hAnsi="Calibri" w:cs="Calibri"/>
          <w:b/>
          <w:color w:val="FF0000"/>
        </w:rPr>
      </w:pPr>
      <w:r w:rsidRPr="00090F47">
        <w:rPr>
          <w:rFonts w:ascii="Calibri" w:hAnsi="Calibri" w:cs="Calibri"/>
          <w:b/>
          <w:color w:val="FF0000"/>
        </w:rPr>
        <w:t xml:space="preserve">Dalla seconda lettera di san Paolo apostolo ai </w:t>
      </w:r>
      <w:proofErr w:type="spellStart"/>
      <w:r w:rsidRPr="00090F47">
        <w:rPr>
          <w:rFonts w:ascii="Calibri" w:hAnsi="Calibri" w:cs="Calibri"/>
          <w:b/>
          <w:color w:val="FF0000"/>
        </w:rPr>
        <w:t>Corìnzi</w:t>
      </w:r>
      <w:proofErr w:type="spellEnd"/>
    </w:p>
    <w:p w:rsidR="00AE6572" w:rsidRPr="00090F47" w:rsidRDefault="00AE6572" w:rsidP="009D6727">
      <w:pPr>
        <w:pStyle w:val="NormaleWeb"/>
        <w:spacing w:before="0" w:beforeAutospacing="0" w:after="0" w:afterAutospacing="0" w:line="360" w:lineRule="auto"/>
        <w:jc w:val="both"/>
        <w:rPr>
          <w:rFonts w:ascii="Calibri" w:hAnsi="Calibri" w:cs="Calibri"/>
          <w:b/>
          <w:color w:val="FF0000"/>
        </w:rPr>
      </w:pPr>
      <w:r w:rsidRPr="009D6727">
        <w:rPr>
          <w:rFonts w:ascii="Calibri" w:hAnsi="Calibri" w:cs="Calibri"/>
          <w:b/>
          <w:color w:val="002060"/>
        </w:rPr>
        <w:lastRenderedPageBreak/>
        <w:t xml:space="preserve">Fratelli, sempre pieni di fiducia e sapendo che siamo in esilio lontano dal Signore finché abitiamo nel corpo – camminiamo infatti nella fede e non nella visione –, siamo pieni di fiducia e preferiamo andare in esilio dal corpo e abitare presso il Signore. </w:t>
      </w:r>
      <w:r w:rsidRPr="009D6727">
        <w:rPr>
          <w:rFonts w:ascii="Calibri" w:hAnsi="Calibri" w:cs="Calibri"/>
          <w:b/>
          <w:color w:val="002060"/>
        </w:rPr>
        <w:br/>
        <w:t xml:space="preserve">Perciò, sia abitando nel corpo sia andando in esilio, ci sforziamo di essere a lui graditi. </w:t>
      </w:r>
      <w:r w:rsidRPr="009D6727">
        <w:rPr>
          <w:rFonts w:ascii="Calibri" w:hAnsi="Calibri" w:cs="Calibri"/>
          <w:b/>
          <w:color w:val="002060"/>
        </w:rPr>
        <w:br/>
        <w:t>Tutti infatti dobbiamo comparire davanti al tribunale di Cristo, per ricevere ciascuno la ricompensa delle opere compiute quando era nel corpo, sia in bene che in male.</w:t>
      </w:r>
      <w:r w:rsidRPr="009D6727">
        <w:rPr>
          <w:rFonts w:ascii="Calibri" w:hAnsi="Calibri" w:cs="Calibri"/>
          <w:b/>
          <w:color w:val="002060"/>
        </w:rPr>
        <w:br/>
      </w:r>
      <w:r w:rsidRPr="00090F47">
        <w:rPr>
          <w:rFonts w:ascii="Calibri" w:hAnsi="Calibri" w:cs="Calibri"/>
        </w:rPr>
        <w:br/>
      </w:r>
      <w:r w:rsidRPr="00090F47">
        <w:rPr>
          <w:rFonts w:ascii="Calibri" w:hAnsi="Calibri" w:cs="Calibri"/>
          <w:b/>
          <w:color w:val="FF0000"/>
        </w:rPr>
        <w:t>Parola di Dio</w:t>
      </w:r>
    </w:p>
    <w:p w:rsidR="009D6727" w:rsidRDefault="009D6727" w:rsidP="009D6727">
      <w:pPr>
        <w:pStyle w:val="NormaleWeb"/>
        <w:spacing w:before="0" w:beforeAutospacing="0" w:after="0" w:afterAutospacing="0" w:line="360" w:lineRule="auto"/>
        <w:jc w:val="both"/>
        <w:rPr>
          <w:rFonts w:ascii="Calibri" w:hAnsi="Calibri" w:cs="Calibri"/>
          <w:b/>
          <w:bCs/>
          <w:color w:val="FF0000"/>
        </w:rPr>
      </w:pPr>
    </w:p>
    <w:p w:rsidR="00090F47" w:rsidRPr="00090F47" w:rsidRDefault="00A466BD" w:rsidP="009D6727">
      <w:pPr>
        <w:pStyle w:val="NormaleWeb"/>
        <w:spacing w:before="0" w:beforeAutospacing="0" w:after="0" w:afterAutospacing="0" w:line="360" w:lineRule="auto"/>
        <w:jc w:val="both"/>
        <w:rPr>
          <w:rFonts w:ascii="Calibri" w:hAnsi="Calibri" w:cs="Calibri"/>
          <w:b/>
          <w:color w:val="FF0000"/>
        </w:rPr>
      </w:pPr>
      <w:hyperlink w:anchor="vangelo" w:history="1">
        <w:r w:rsidR="00AE6572" w:rsidRPr="00A466BD">
          <w:rPr>
            <w:rStyle w:val="Collegamentoipertestuale"/>
            <w:rFonts w:ascii="Calibri" w:hAnsi="Calibri" w:cs="Calibri"/>
            <w:b/>
            <w:bCs/>
          </w:rPr>
          <w:t xml:space="preserve">VANGELO </w:t>
        </w:r>
        <w:r w:rsidR="00AE6572" w:rsidRPr="00A466BD">
          <w:rPr>
            <w:rStyle w:val="Collegamentoipertestuale"/>
            <w:rFonts w:ascii="Calibri" w:hAnsi="Calibri" w:cs="Calibri"/>
            <w:b/>
            <w:i/>
            <w:iCs/>
          </w:rPr>
          <w:t>(</w:t>
        </w:r>
        <w:r w:rsidR="00AE6572" w:rsidRPr="00A466BD">
          <w:rPr>
            <w:rStyle w:val="Collegamentoipertestuale"/>
            <w:rFonts w:ascii="Calibri" w:hAnsi="Calibri" w:cs="Calibri"/>
            <w:b/>
            <w:iCs/>
          </w:rPr>
          <w:t xml:space="preserve">Mc </w:t>
        </w:r>
        <w:proofErr w:type="spellStart"/>
        <w:r w:rsidR="00AE6572" w:rsidRPr="00A466BD">
          <w:rPr>
            <w:rStyle w:val="Collegamentoipertestuale"/>
            <w:rFonts w:ascii="Calibri" w:hAnsi="Calibri" w:cs="Calibri"/>
            <w:b/>
            <w:iCs/>
          </w:rPr>
          <w:t>4,26-34</w:t>
        </w:r>
        <w:proofErr w:type="spellEnd"/>
        <w:r w:rsidR="00AE6572" w:rsidRPr="00A466BD">
          <w:rPr>
            <w:rStyle w:val="Collegamentoipertestuale"/>
            <w:rFonts w:ascii="Calibri" w:hAnsi="Calibri" w:cs="Calibri"/>
            <w:b/>
            <w:i/>
            <w:iCs/>
          </w:rPr>
          <w:t>)</w:t>
        </w:r>
      </w:hyperlink>
      <w:r w:rsidR="00AE6572" w:rsidRPr="00090F47">
        <w:rPr>
          <w:rFonts w:ascii="Calibri" w:hAnsi="Calibri" w:cs="Calibri"/>
          <w:b/>
          <w:color w:val="FF0000"/>
        </w:rPr>
        <w:t xml:space="preserve"> </w:t>
      </w:r>
    </w:p>
    <w:p w:rsidR="00AE6572" w:rsidRPr="009D6727" w:rsidRDefault="00AE6572" w:rsidP="009D6727">
      <w:pPr>
        <w:pStyle w:val="NormaleWeb"/>
        <w:spacing w:before="0" w:beforeAutospacing="0" w:after="0" w:afterAutospacing="0" w:line="360" w:lineRule="auto"/>
        <w:jc w:val="both"/>
        <w:rPr>
          <w:rFonts w:ascii="Calibri" w:hAnsi="Calibri" w:cs="Calibri"/>
          <w:b/>
          <w:color w:val="002060"/>
        </w:rPr>
      </w:pPr>
      <w:r w:rsidRPr="009D6727">
        <w:rPr>
          <w:rFonts w:ascii="Calibri" w:hAnsi="Calibri" w:cs="Calibri"/>
          <w:b/>
          <w:iCs/>
          <w:color w:val="002060"/>
        </w:rPr>
        <w:t>È il più piccolo di tutti i semi, ma diventa più grande di tutte le piante dell’orto.</w:t>
      </w:r>
      <w:r w:rsidRPr="009D6727">
        <w:rPr>
          <w:rFonts w:ascii="Calibri" w:hAnsi="Calibri" w:cs="Calibri"/>
          <w:b/>
          <w:color w:val="002060"/>
        </w:rPr>
        <w:t xml:space="preserve"> </w:t>
      </w:r>
    </w:p>
    <w:p w:rsidR="00090F47" w:rsidRPr="00090F47" w:rsidRDefault="00AE6572" w:rsidP="009D6727">
      <w:pPr>
        <w:pStyle w:val="NormaleWeb"/>
        <w:spacing w:before="0" w:beforeAutospacing="0" w:after="0" w:afterAutospacing="0" w:line="360" w:lineRule="auto"/>
        <w:jc w:val="both"/>
        <w:rPr>
          <w:rFonts w:ascii="Calibri" w:hAnsi="Calibri" w:cs="Calibri"/>
          <w:b/>
          <w:color w:val="FF0000"/>
        </w:rPr>
      </w:pPr>
      <w:r w:rsidRPr="00090F47">
        <w:rPr>
          <w:rFonts w:ascii="Calibri" w:hAnsi="Calibri" w:cs="Calibri"/>
          <w:b/>
          <w:color w:val="FF0000"/>
        </w:rPr>
        <w:t>Dal Vangelo secondo Marco</w:t>
      </w:r>
    </w:p>
    <w:p w:rsidR="009D6727" w:rsidRDefault="00AE6572" w:rsidP="009D6727">
      <w:pPr>
        <w:pStyle w:val="NormaleWeb"/>
        <w:spacing w:before="0" w:beforeAutospacing="0" w:after="0" w:afterAutospacing="0" w:line="360" w:lineRule="auto"/>
        <w:jc w:val="both"/>
        <w:rPr>
          <w:rFonts w:ascii="Calibri" w:hAnsi="Calibri" w:cs="Calibri"/>
          <w:b/>
          <w:color w:val="002060"/>
        </w:rPr>
      </w:pPr>
      <w:r w:rsidRPr="009D6727">
        <w:rPr>
          <w:rFonts w:ascii="Calibri" w:hAnsi="Calibri" w:cs="Calibri"/>
          <w:b/>
          <w:color w:val="002060"/>
        </w:rPr>
        <w:t>In quel tempo, Gesù diceva : «Così è il regno di Dio: come un uomo che getta il seme sul terreno; dorma o vegli, di notte o di giorno, il seme germoglia e cresce. Come, egli stesso non lo sa. Il terreno produce spontaneamente prima lo stelo, poi la spiga, poi il chicco pieno nella spiga; e quando il frutto è maturo, subito egli manda la falce, perché è arrivata la mietitura».</w:t>
      </w:r>
      <w:r w:rsidRPr="009D6727">
        <w:rPr>
          <w:rFonts w:ascii="Calibri" w:hAnsi="Calibri" w:cs="Calibri"/>
          <w:b/>
          <w:color w:val="002060"/>
        </w:rPr>
        <w:br/>
        <w:t>Diceva: «A che cosa possiamo paragonare il regno di Dio o con quale parabola possiamo descriverlo? È come un granello di senape che, quando viene seminato sul terreno, è il più piccolo di tutti i semi che sono sul terreno; ma, quando viene seminato, cresce e diventa più grande di tutte le piante dell’orto e fa rami così grandi che gli uccelli del cielo possono fare il nido alla sua ombra».</w:t>
      </w:r>
    </w:p>
    <w:p w:rsidR="00AE6572" w:rsidRPr="00090F47" w:rsidRDefault="00AE6572" w:rsidP="009D6727">
      <w:pPr>
        <w:pStyle w:val="NormaleWeb"/>
        <w:spacing w:before="0" w:beforeAutospacing="0" w:after="0" w:afterAutospacing="0" w:line="360" w:lineRule="auto"/>
        <w:jc w:val="both"/>
        <w:rPr>
          <w:rFonts w:ascii="Calibri" w:hAnsi="Calibri" w:cs="Calibri"/>
          <w:b/>
          <w:color w:val="FF0000"/>
        </w:rPr>
      </w:pPr>
      <w:r w:rsidRPr="009D6727">
        <w:rPr>
          <w:rFonts w:ascii="Calibri" w:hAnsi="Calibri" w:cs="Calibri"/>
          <w:b/>
          <w:color w:val="002060"/>
        </w:rPr>
        <w:t>Con molte parabole dello stesso genere annunciava loro la Parola, come potevano intendere. Senza parabole non parlava loro ma, in privato, ai suoi discepoli spiegava ogni cosa.</w:t>
      </w:r>
      <w:r w:rsidRPr="009D6727">
        <w:rPr>
          <w:rFonts w:ascii="Calibri" w:hAnsi="Calibri" w:cs="Calibri"/>
          <w:b/>
          <w:color w:val="002060"/>
        </w:rPr>
        <w:br/>
      </w:r>
      <w:r w:rsidRPr="009D6727">
        <w:rPr>
          <w:rFonts w:ascii="Calibri" w:hAnsi="Calibri" w:cs="Calibri"/>
          <w:b/>
          <w:color w:val="002060"/>
        </w:rPr>
        <w:br/>
      </w:r>
      <w:r w:rsidRPr="00090F47">
        <w:rPr>
          <w:rFonts w:ascii="Calibri" w:hAnsi="Calibri" w:cs="Calibri"/>
          <w:b/>
          <w:color w:val="FF0000"/>
        </w:rPr>
        <w:t>Parola del Signore</w:t>
      </w:r>
    </w:p>
    <w:p w:rsidR="00107D50" w:rsidRPr="00090F47" w:rsidRDefault="00107D50">
      <w:pPr>
        <w:rPr>
          <w:rFonts w:cs="Calibri"/>
        </w:rPr>
      </w:pPr>
    </w:p>
    <w:sectPr w:rsidR="00107D50" w:rsidRPr="00090F47" w:rsidSect="000420F6">
      <w:pgSz w:w="11906" w:h="16838"/>
      <w:pgMar w:top="567" w:right="1134" w:bottom="1134" w:left="1134" w:header="708" w:footer="708" w:gutter="0"/>
      <w:pgBorders w:offsetFrom="page">
        <w:top w:val="lightning1" w:sz="8" w:space="24" w:color="auto"/>
        <w:left w:val="lightning1" w:sz="8" w:space="24" w:color="auto"/>
        <w:bottom w:val="lightning1" w:sz="8" w:space="24" w:color="auto"/>
        <w:right w:val="lightning1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ocumentProtection w:edit="readOnly" w:formatting="1" w:enforcement="1"/>
  <w:defaultTabStop w:val="708"/>
  <w:hyphenationZone w:val="283"/>
  <w:characterSpacingControl w:val="doNotCompress"/>
  <w:compat/>
  <w:rsids>
    <w:rsidRoot w:val="00AE6572"/>
    <w:rsid w:val="000420F6"/>
    <w:rsid w:val="00090F47"/>
    <w:rsid w:val="00107D50"/>
    <w:rsid w:val="001634E7"/>
    <w:rsid w:val="001C215F"/>
    <w:rsid w:val="001F309D"/>
    <w:rsid w:val="00204158"/>
    <w:rsid w:val="0024098F"/>
    <w:rsid w:val="0025181F"/>
    <w:rsid w:val="0027464F"/>
    <w:rsid w:val="00295D65"/>
    <w:rsid w:val="003430F8"/>
    <w:rsid w:val="00367FC2"/>
    <w:rsid w:val="00372656"/>
    <w:rsid w:val="003D0968"/>
    <w:rsid w:val="0049002E"/>
    <w:rsid w:val="004C6D99"/>
    <w:rsid w:val="00560439"/>
    <w:rsid w:val="005A4BBA"/>
    <w:rsid w:val="005A78C1"/>
    <w:rsid w:val="005C2794"/>
    <w:rsid w:val="005E7929"/>
    <w:rsid w:val="00670C64"/>
    <w:rsid w:val="007D6573"/>
    <w:rsid w:val="008050E1"/>
    <w:rsid w:val="00875597"/>
    <w:rsid w:val="00932DAD"/>
    <w:rsid w:val="00976503"/>
    <w:rsid w:val="009D6727"/>
    <w:rsid w:val="00A06F5B"/>
    <w:rsid w:val="00A361EC"/>
    <w:rsid w:val="00A466BD"/>
    <w:rsid w:val="00A86105"/>
    <w:rsid w:val="00AC11FE"/>
    <w:rsid w:val="00AE6572"/>
    <w:rsid w:val="00AF5F33"/>
    <w:rsid w:val="00BF25B9"/>
    <w:rsid w:val="00C75106"/>
    <w:rsid w:val="00C9465B"/>
    <w:rsid w:val="00CD19E8"/>
    <w:rsid w:val="00CE7AAE"/>
    <w:rsid w:val="00CF4080"/>
    <w:rsid w:val="00D16D27"/>
    <w:rsid w:val="00E03479"/>
    <w:rsid w:val="00E82940"/>
    <w:rsid w:val="00EA2CE2"/>
    <w:rsid w:val="00F243ED"/>
    <w:rsid w:val="00F55792"/>
    <w:rsid w:val="00FE0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5597"/>
    <w:pPr>
      <w:spacing w:after="240" w:line="480" w:lineRule="auto"/>
      <w:ind w:firstLine="360"/>
    </w:pPr>
    <w:rPr>
      <w:sz w:val="22"/>
      <w:szCs w:val="22"/>
      <w:lang w:eastAsia="en-US" w:bidi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75597"/>
    <w:pPr>
      <w:spacing w:before="600" w:after="0" w:line="360" w:lineRule="auto"/>
      <w:ind w:firstLine="0"/>
      <w:outlineLvl w:val="0"/>
    </w:pPr>
    <w:rPr>
      <w:rFonts w:ascii="Cambria" w:eastAsia="Times New Roman" w:hAnsi="Cambria"/>
      <w:b/>
      <w:bCs/>
      <w:i/>
      <w:iCs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75597"/>
    <w:pPr>
      <w:spacing w:before="320" w:after="0" w:line="360" w:lineRule="auto"/>
      <w:ind w:firstLine="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75597"/>
    <w:pPr>
      <w:spacing w:before="320" w:after="0" w:line="360" w:lineRule="auto"/>
      <w:ind w:firstLine="0"/>
      <w:outlineLvl w:val="2"/>
    </w:pPr>
    <w:rPr>
      <w:rFonts w:ascii="Cambria" w:eastAsia="Times New Roman" w:hAnsi="Cambria"/>
      <w:b/>
      <w:bCs/>
      <w:i/>
      <w:i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75597"/>
    <w:pPr>
      <w:spacing w:before="280" w:after="0" w:line="360" w:lineRule="auto"/>
      <w:ind w:firstLine="0"/>
      <w:outlineLvl w:val="3"/>
    </w:pPr>
    <w:rPr>
      <w:rFonts w:ascii="Cambria" w:eastAsia="Times New Roman" w:hAnsi="Cambria"/>
      <w:b/>
      <w:bCs/>
      <w:i/>
      <w:i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75597"/>
    <w:pPr>
      <w:spacing w:before="280" w:after="0" w:line="360" w:lineRule="auto"/>
      <w:ind w:firstLine="0"/>
      <w:outlineLvl w:val="4"/>
    </w:pPr>
    <w:rPr>
      <w:rFonts w:ascii="Cambria" w:eastAsia="Times New Roman" w:hAnsi="Cambria"/>
      <w:b/>
      <w:bCs/>
      <w:i/>
      <w:iCs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75597"/>
    <w:pPr>
      <w:spacing w:before="280" w:after="80" w:line="360" w:lineRule="auto"/>
      <w:ind w:firstLine="0"/>
      <w:outlineLvl w:val="5"/>
    </w:pPr>
    <w:rPr>
      <w:rFonts w:ascii="Cambria" w:eastAsia="Times New Roman" w:hAnsi="Cambria"/>
      <w:b/>
      <w:bCs/>
      <w:i/>
      <w:iCs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75597"/>
    <w:pPr>
      <w:spacing w:before="280" w:after="0" w:line="360" w:lineRule="auto"/>
      <w:ind w:firstLine="0"/>
      <w:outlineLvl w:val="6"/>
    </w:pPr>
    <w:rPr>
      <w:rFonts w:ascii="Cambria" w:eastAsia="Times New Roman" w:hAnsi="Cambria"/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75597"/>
    <w:pPr>
      <w:spacing w:before="280" w:after="0" w:line="360" w:lineRule="auto"/>
      <w:ind w:firstLine="0"/>
      <w:outlineLvl w:val="7"/>
    </w:pPr>
    <w:rPr>
      <w:rFonts w:ascii="Cambria" w:eastAsia="Times New Roman" w:hAnsi="Cambria"/>
      <w:b/>
      <w:bCs/>
      <w:i/>
      <w:iCs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75597"/>
    <w:pPr>
      <w:spacing w:before="280" w:after="0" w:line="360" w:lineRule="auto"/>
      <w:ind w:firstLine="0"/>
      <w:outlineLvl w:val="8"/>
    </w:pPr>
    <w:rPr>
      <w:rFonts w:ascii="Cambria" w:eastAsia="Times New Roman" w:hAnsi="Cambria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75597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7559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75597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75597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75597"/>
    <w:rPr>
      <w:rFonts w:ascii="Cambria" w:eastAsia="Times New Roman" w:hAnsi="Cambria" w:cs="Times New Roman"/>
      <w:b/>
      <w:bCs/>
      <w:i/>
      <w:iCs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75597"/>
    <w:rPr>
      <w:rFonts w:ascii="Cambria" w:eastAsia="Times New Roman" w:hAnsi="Cambria" w:cs="Times New Roman"/>
      <w:b/>
      <w:bCs/>
      <w:i/>
      <w:i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75597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75597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75597"/>
    <w:rPr>
      <w:rFonts w:ascii="Cambria" w:eastAsia="Times New Roman" w:hAnsi="Cambria" w:cs="Times New Roman"/>
      <w:i/>
      <w:iCs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875597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875597"/>
    <w:pPr>
      <w:spacing w:line="240" w:lineRule="auto"/>
      <w:ind w:firstLine="0"/>
    </w:pPr>
    <w:rPr>
      <w:rFonts w:ascii="Cambria" w:eastAsia="Times New Roman" w:hAnsi="Cambria"/>
      <w:b/>
      <w:bCs/>
      <w:i/>
      <w:iCs/>
      <w:spacing w:val="10"/>
      <w:sz w:val="60"/>
      <w:szCs w:val="60"/>
    </w:rPr>
  </w:style>
  <w:style w:type="character" w:customStyle="1" w:styleId="TitoloCarattere">
    <w:name w:val="Titolo Carattere"/>
    <w:basedOn w:val="Carpredefinitoparagrafo"/>
    <w:link w:val="Titolo"/>
    <w:uiPriority w:val="10"/>
    <w:rsid w:val="00875597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75597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75597"/>
    <w:rPr>
      <w:i/>
      <w:iCs/>
      <w:color w:val="808080"/>
      <w:spacing w:val="1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875597"/>
    <w:rPr>
      <w:b/>
      <w:bCs/>
      <w:spacing w:val="0"/>
    </w:rPr>
  </w:style>
  <w:style w:type="character" w:styleId="Enfasicorsivo">
    <w:name w:val="Emphasis"/>
    <w:uiPriority w:val="20"/>
    <w:qFormat/>
    <w:rsid w:val="00875597"/>
    <w:rPr>
      <w:b/>
      <w:bCs/>
      <w:i/>
      <w:iCs/>
      <w:color w:val="auto"/>
    </w:rPr>
  </w:style>
  <w:style w:type="paragraph" w:styleId="Nessunaspaziatura">
    <w:name w:val="No Spacing"/>
    <w:basedOn w:val="Normale"/>
    <w:uiPriority w:val="1"/>
    <w:qFormat/>
    <w:rsid w:val="00875597"/>
    <w:pPr>
      <w:spacing w:after="0" w:line="240" w:lineRule="auto"/>
      <w:ind w:firstLine="0"/>
    </w:pPr>
  </w:style>
  <w:style w:type="paragraph" w:styleId="Paragrafoelenco">
    <w:name w:val="List Paragraph"/>
    <w:basedOn w:val="Normale"/>
    <w:uiPriority w:val="34"/>
    <w:qFormat/>
    <w:rsid w:val="00875597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875597"/>
    <w:rPr>
      <w:color w:val="5A5A5A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75597"/>
    <w:rPr>
      <w:rFonts w:ascii="Calibri"/>
      <w:color w:val="5A5A5A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75597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/>
      <w:i/>
      <w:iCs/>
      <w:sz w:val="20"/>
      <w:szCs w:val="2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75597"/>
    <w:rPr>
      <w:rFonts w:ascii="Cambria" w:eastAsia="Times New Roman" w:hAnsi="Cambria" w:cs="Times New Roman"/>
      <w:i/>
      <w:iCs/>
      <w:sz w:val="20"/>
      <w:szCs w:val="20"/>
    </w:rPr>
  </w:style>
  <w:style w:type="character" w:styleId="Enfasidelicata">
    <w:name w:val="Subtle Emphasis"/>
    <w:uiPriority w:val="19"/>
    <w:qFormat/>
    <w:rsid w:val="00875597"/>
    <w:rPr>
      <w:i/>
      <w:iCs/>
      <w:color w:val="5A5A5A"/>
    </w:rPr>
  </w:style>
  <w:style w:type="character" w:styleId="Enfasiintensa">
    <w:name w:val="Intense Emphasis"/>
    <w:uiPriority w:val="21"/>
    <w:qFormat/>
    <w:rsid w:val="00875597"/>
    <w:rPr>
      <w:b/>
      <w:bCs/>
      <w:i/>
      <w:iCs/>
      <w:color w:val="auto"/>
      <w:u w:val="single"/>
    </w:rPr>
  </w:style>
  <w:style w:type="character" w:styleId="Riferimentodelicato">
    <w:name w:val="Subtle Reference"/>
    <w:uiPriority w:val="31"/>
    <w:qFormat/>
    <w:rsid w:val="00875597"/>
    <w:rPr>
      <w:smallCaps/>
    </w:rPr>
  </w:style>
  <w:style w:type="character" w:styleId="Riferimentointenso">
    <w:name w:val="Intense Reference"/>
    <w:uiPriority w:val="32"/>
    <w:qFormat/>
    <w:rsid w:val="00875597"/>
    <w:rPr>
      <w:b/>
      <w:bCs/>
      <w:smallCaps/>
      <w:color w:val="auto"/>
    </w:rPr>
  </w:style>
  <w:style w:type="character" w:styleId="Titolodellibro">
    <w:name w:val="Book Title"/>
    <w:uiPriority w:val="33"/>
    <w:qFormat/>
    <w:rsid w:val="00875597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75597"/>
    <w:pPr>
      <w:outlineLvl w:val="9"/>
    </w:pPr>
  </w:style>
  <w:style w:type="paragraph" w:styleId="NormaleWeb">
    <w:name w:val="Normal (Web)"/>
    <w:basedOn w:val="Normale"/>
    <w:uiPriority w:val="99"/>
    <w:semiHidden/>
    <w:unhideWhenUsed/>
    <w:rsid w:val="00AE6572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it-IT" w:bidi="ar-SA"/>
    </w:rPr>
  </w:style>
  <w:style w:type="character" w:styleId="Collegamentoipertestuale">
    <w:name w:val="Hyperlink"/>
    <w:basedOn w:val="Carpredefinitoparagrafo"/>
    <w:uiPriority w:val="99"/>
    <w:unhideWhenUsed/>
    <w:rsid w:val="00A466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2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695</Words>
  <Characters>3962</Characters>
  <Application>Microsoft Office Word</Application>
  <DocSecurity>8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4648</CharactersWithSpaces>
  <SharedDoc>false</SharedDoc>
  <HLinks>
    <vt:vector size="24" baseType="variant">
      <vt:variant>
        <vt:i4>6946941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vangelo</vt:lpwstr>
      </vt:variant>
      <vt:variant>
        <vt:i4>7209086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seconda</vt:lpwstr>
      </vt:variant>
      <vt:variant>
        <vt:i4>786463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salmo</vt:lpwstr>
      </vt:variant>
      <vt:variant>
        <vt:i4>2031641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prima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Polumia</dc:creator>
  <cp:lastModifiedBy>Polumia</cp:lastModifiedBy>
  <cp:revision>2</cp:revision>
  <dcterms:created xsi:type="dcterms:W3CDTF">2018-06-16T10:24:00Z</dcterms:created>
  <dcterms:modified xsi:type="dcterms:W3CDTF">2018-06-16T10:24:00Z</dcterms:modified>
</cp:coreProperties>
</file>