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0" w:rsidRPr="00CF1874" w:rsidRDefault="00373FD0" w:rsidP="00373FD0">
      <w:pPr>
        <w:rPr>
          <w:rFonts w:ascii="Arial" w:eastAsia="SimSun" w:hAnsi="Arial" w:cs="Arial"/>
          <w:b/>
          <w:bCs/>
          <w:color w:val="0000FF"/>
        </w:rPr>
      </w:pPr>
      <w:r w:rsidRPr="00CF1874">
        <w:rPr>
          <w:rFonts w:ascii="Arial" w:eastAsia="SimSun" w:hAnsi="Arial" w:cs="Arial"/>
          <w:b/>
          <w:bCs/>
          <w:color w:val="0000FF"/>
        </w:rPr>
        <w:t>@Copy</w:t>
      </w:r>
      <w:bookmarkStart w:id="0" w:name="_GoBack"/>
      <w:bookmarkEnd w:id="0"/>
      <w:r w:rsidRPr="00CF1874">
        <w:rPr>
          <w:rFonts w:ascii="Arial" w:eastAsia="SimSun" w:hAnsi="Arial" w:cs="Arial"/>
          <w:b/>
          <w:bCs/>
          <w:color w:val="0000FF"/>
        </w:rPr>
        <w:t>right 1999 - riproduzione vietata.</w:t>
      </w:r>
    </w:p>
    <w:p w:rsidR="00373FD0" w:rsidRDefault="00373FD0" w:rsidP="00457E7E">
      <w:pPr>
        <w:pStyle w:val="NormaleWeb"/>
        <w:spacing w:before="0" w:beforeAutospacing="0" w:after="0" w:afterAutospacing="0"/>
        <w:jc w:val="center"/>
        <w:rPr>
          <w:rFonts w:ascii="Calibri" w:hAnsi="Calibri"/>
          <w:b/>
          <w:color w:val="FF0000"/>
          <w:sz w:val="28"/>
          <w:szCs w:val="28"/>
        </w:rPr>
      </w:pPr>
    </w:p>
    <w:p w:rsidR="00A43331" w:rsidRPr="00A43331" w:rsidRDefault="00760224" w:rsidP="00457E7E">
      <w:pPr>
        <w:pStyle w:val="NormaleWeb"/>
        <w:spacing w:before="0" w:beforeAutospacing="0" w:after="0" w:afterAutospacing="0"/>
        <w:jc w:val="center"/>
        <w:rPr>
          <w:rFonts w:ascii="Calibri" w:hAnsi="Calibri"/>
          <w:b/>
          <w:bCs/>
          <w:color w:val="FF0000"/>
          <w:sz w:val="28"/>
          <w:szCs w:val="28"/>
        </w:rPr>
      </w:pPr>
      <w:r>
        <w:rPr>
          <w:rFonts w:ascii="Calibri" w:hAnsi="Calibri"/>
          <w:b/>
          <w:color w:val="FF0000"/>
          <w:sz w:val="28"/>
          <w:szCs w:val="28"/>
        </w:rPr>
        <w:t>OMELIA</w:t>
      </w:r>
      <w:r w:rsidR="00A43331" w:rsidRPr="00A43331">
        <w:rPr>
          <w:rFonts w:ascii="Calibri" w:hAnsi="Calibri"/>
          <w:b/>
          <w:color w:val="FF0000"/>
          <w:sz w:val="28"/>
          <w:szCs w:val="28"/>
        </w:rPr>
        <w:t xml:space="preserve"> DELL</w:t>
      </w:r>
      <w:r>
        <w:rPr>
          <w:rFonts w:ascii="Calibri" w:hAnsi="Calibri"/>
          <w:b/>
          <w:color w:val="FF0000"/>
          <w:sz w:val="28"/>
          <w:szCs w:val="28"/>
        </w:rPr>
        <w:t>A</w:t>
      </w:r>
      <w:r w:rsidR="00A43331" w:rsidRPr="00A43331">
        <w:rPr>
          <w:rFonts w:ascii="Calibri" w:hAnsi="Calibri"/>
          <w:b/>
          <w:color w:val="FF0000"/>
          <w:sz w:val="28"/>
          <w:szCs w:val="28"/>
        </w:rPr>
        <w:t xml:space="preserve"> </w:t>
      </w:r>
      <w:r w:rsidR="005E30BD" w:rsidRPr="00A43331">
        <w:rPr>
          <w:rFonts w:ascii="Calibri" w:hAnsi="Calibri"/>
          <w:b/>
          <w:bCs/>
          <w:color w:val="FF0000"/>
          <w:sz w:val="28"/>
          <w:szCs w:val="28"/>
        </w:rPr>
        <w:t>DOMENICA DI PENTECOSTE</w:t>
      </w:r>
    </w:p>
    <w:p w:rsidR="00EF4F7C" w:rsidRDefault="00A83B3A" w:rsidP="00457E7E">
      <w:pPr>
        <w:pStyle w:val="NormaleWeb"/>
        <w:spacing w:before="0" w:beforeAutospacing="0" w:after="0" w:afterAutospacing="0"/>
        <w:jc w:val="center"/>
        <w:rPr>
          <w:rFonts w:ascii="Calibri" w:hAnsi="Calibri"/>
          <w:b/>
          <w:iCs/>
          <w:color w:val="339966"/>
          <w:sz w:val="22"/>
          <w:szCs w:val="22"/>
        </w:rPr>
      </w:pPr>
      <w:hyperlink w:anchor="pri" w:history="1">
        <w:r w:rsidR="00AD1210" w:rsidRPr="00402581">
          <w:rPr>
            <w:rStyle w:val="Collegamentoipertestuale"/>
            <w:rFonts w:ascii="Calibri" w:hAnsi="Calibri"/>
            <w:b/>
            <w:iCs/>
            <w:sz w:val="22"/>
            <w:szCs w:val="22"/>
          </w:rPr>
          <w:t>At 2,1-11</w:t>
        </w:r>
      </w:hyperlink>
      <w:r w:rsidR="00AD1210" w:rsidRPr="00AD1210">
        <w:rPr>
          <w:rFonts w:ascii="Calibri" w:hAnsi="Calibri"/>
          <w:b/>
          <w:iCs/>
          <w:color w:val="339966"/>
          <w:sz w:val="22"/>
          <w:szCs w:val="22"/>
        </w:rPr>
        <w:t xml:space="preserve">; </w:t>
      </w:r>
      <w:hyperlink w:anchor="sal" w:history="1">
        <w:r w:rsidR="00AD1210" w:rsidRPr="00402581">
          <w:rPr>
            <w:rStyle w:val="Collegamentoipertestuale"/>
            <w:rFonts w:ascii="Calibri" w:hAnsi="Calibri"/>
            <w:b/>
            <w:iCs/>
            <w:sz w:val="22"/>
            <w:szCs w:val="22"/>
          </w:rPr>
          <w:t>Sal 103</w:t>
        </w:r>
      </w:hyperlink>
      <w:r w:rsidR="00AD1210" w:rsidRPr="00AD1210">
        <w:rPr>
          <w:rFonts w:ascii="Calibri" w:hAnsi="Calibri"/>
          <w:b/>
          <w:iCs/>
          <w:color w:val="339966"/>
          <w:sz w:val="22"/>
          <w:szCs w:val="22"/>
        </w:rPr>
        <w:t xml:space="preserve">; </w:t>
      </w:r>
      <w:hyperlink w:anchor="se" w:history="1">
        <w:r w:rsidR="005E30BD" w:rsidRPr="00402581">
          <w:rPr>
            <w:rStyle w:val="Collegamentoipertestuale"/>
            <w:rFonts w:ascii="Calibri" w:hAnsi="Calibri"/>
            <w:b/>
            <w:iCs/>
            <w:sz w:val="22"/>
            <w:szCs w:val="22"/>
          </w:rPr>
          <w:t>1Cor 12,3b-7.12-13</w:t>
        </w:r>
      </w:hyperlink>
      <w:r w:rsidR="00AD1210" w:rsidRPr="00AD1210">
        <w:rPr>
          <w:rFonts w:ascii="Calibri" w:hAnsi="Calibri"/>
          <w:b/>
          <w:iCs/>
          <w:color w:val="339966"/>
          <w:sz w:val="22"/>
          <w:szCs w:val="22"/>
        </w:rPr>
        <w:t xml:space="preserve">; </w:t>
      </w:r>
      <w:hyperlink w:anchor="va" w:history="1">
        <w:r w:rsidR="00AD1210" w:rsidRPr="00402581">
          <w:rPr>
            <w:rStyle w:val="Collegamentoipertestuale"/>
            <w:rFonts w:ascii="Calibri" w:hAnsi="Calibri"/>
            <w:b/>
            <w:iCs/>
            <w:sz w:val="22"/>
            <w:szCs w:val="22"/>
          </w:rPr>
          <w:t>Gv 20,19-23</w:t>
        </w:r>
      </w:hyperlink>
      <w:r w:rsidR="00457E7E">
        <w:rPr>
          <w:rFonts w:ascii="Calibri" w:hAnsi="Calibri"/>
          <w:b/>
          <w:iCs/>
          <w:color w:val="339966"/>
          <w:sz w:val="22"/>
          <w:szCs w:val="22"/>
        </w:rPr>
        <w:t>.</w:t>
      </w:r>
    </w:p>
    <w:p w:rsidR="00457E7E" w:rsidRDefault="00457E7E" w:rsidP="00457E7E">
      <w:pPr>
        <w:jc w:val="both"/>
        <w:rPr>
          <w:rFonts w:ascii="Calibri" w:hAnsi="Calibri"/>
          <w:b/>
          <w:color w:val="339966"/>
          <w:sz w:val="28"/>
          <w:szCs w:val="28"/>
        </w:rPr>
      </w:pPr>
    </w:p>
    <w:p w:rsidR="00457E7E" w:rsidRPr="00457E7E" w:rsidRDefault="00457E7E" w:rsidP="00457E7E">
      <w:pPr>
        <w:jc w:val="both"/>
        <w:rPr>
          <w:rFonts w:ascii="Calibri" w:hAnsi="Calibri"/>
          <w:b/>
          <w:color w:val="339966"/>
          <w:sz w:val="28"/>
          <w:szCs w:val="28"/>
        </w:rPr>
      </w:pPr>
      <w:smartTag w:uri="urn:schemas-microsoft-com:office:smarttags" w:element="PersonName">
        <w:smartTagPr>
          <w:attr w:name="ProductID" w:val="La Pentecoste"/>
        </w:smartTagPr>
        <w:r w:rsidRPr="00457E7E">
          <w:rPr>
            <w:rFonts w:ascii="Calibri" w:hAnsi="Calibri"/>
            <w:b/>
            <w:color w:val="339966"/>
            <w:sz w:val="28"/>
            <w:szCs w:val="28"/>
          </w:rPr>
          <w:t>La Pentecoste</w:t>
        </w:r>
      </w:smartTag>
      <w:r w:rsidRPr="00457E7E">
        <w:rPr>
          <w:rFonts w:ascii="Calibri" w:hAnsi="Calibri"/>
          <w:b/>
          <w:color w:val="339966"/>
          <w:sz w:val="28"/>
          <w:szCs w:val="28"/>
        </w:rPr>
        <w:t xml:space="preserve"> è la festa che ricorda la discesa dello Spirito Santo.</w:t>
      </w:r>
    </w:p>
    <w:p w:rsidR="00457E7E" w:rsidRDefault="00457E7E" w:rsidP="00457E7E">
      <w:pPr>
        <w:jc w:val="both"/>
        <w:rPr>
          <w:rFonts w:ascii="Calibri" w:hAnsi="Calibri"/>
          <w:b/>
          <w:color w:val="339966"/>
          <w:sz w:val="28"/>
          <w:szCs w:val="28"/>
        </w:rPr>
      </w:pPr>
      <w:r w:rsidRPr="00457E7E">
        <w:rPr>
          <w:rFonts w:ascii="Calibri" w:hAnsi="Calibri"/>
          <w:b/>
          <w:color w:val="339966"/>
          <w:sz w:val="28"/>
          <w:szCs w:val="28"/>
        </w:rPr>
        <w:t>Lo Spirito promesso da Gesù, si ferma sugli Apostoli che, tranquillizzati dopo tanti dubbi ed incertezze, prendono vigore e si lanciano nell’azione apostolica.</w:t>
      </w:r>
    </w:p>
    <w:p w:rsidR="00773FC9" w:rsidRPr="00457E7E" w:rsidRDefault="00773FC9" w:rsidP="00457E7E">
      <w:pPr>
        <w:jc w:val="both"/>
        <w:rPr>
          <w:rFonts w:ascii="Calibri" w:hAnsi="Calibri"/>
          <w:b/>
          <w:color w:val="339966"/>
          <w:sz w:val="28"/>
          <w:szCs w:val="28"/>
        </w:rPr>
      </w:pPr>
    </w:p>
    <w:p w:rsidR="00457E7E" w:rsidRPr="00457E7E" w:rsidRDefault="00457E7E" w:rsidP="00457E7E">
      <w:pPr>
        <w:jc w:val="both"/>
        <w:rPr>
          <w:rFonts w:ascii="Calibri" w:hAnsi="Calibri"/>
          <w:b/>
          <w:color w:val="339966"/>
          <w:sz w:val="28"/>
          <w:szCs w:val="28"/>
        </w:rPr>
      </w:pPr>
      <w:r w:rsidRPr="00457E7E">
        <w:rPr>
          <w:rFonts w:ascii="Calibri" w:hAnsi="Calibri"/>
          <w:b/>
          <w:color w:val="339966"/>
          <w:sz w:val="28"/>
          <w:szCs w:val="28"/>
        </w:rPr>
        <w:t>La discesa dello Spirito Santo rappresenta l’inizio della predicazione</w:t>
      </w:r>
      <w:r w:rsidR="00773FC9">
        <w:rPr>
          <w:rFonts w:ascii="Calibri" w:hAnsi="Calibri"/>
          <w:b/>
          <w:color w:val="339966"/>
          <w:sz w:val="28"/>
          <w:szCs w:val="28"/>
        </w:rPr>
        <w:t xml:space="preserve">; </w:t>
      </w:r>
      <w:r w:rsidRPr="00457E7E">
        <w:rPr>
          <w:rFonts w:ascii="Calibri" w:hAnsi="Calibri"/>
          <w:b/>
          <w:color w:val="339966"/>
          <w:sz w:val="28"/>
          <w:szCs w:val="28"/>
        </w:rPr>
        <w:t>tutti i presenti al momento del singolare evento, visibilmente toccati dalla fiamma dello Spirito, parlavano lingue diverse</w:t>
      </w:r>
      <w:r w:rsidR="00773FC9">
        <w:rPr>
          <w:rFonts w:ascii="Calibri" w:hAnsi="Calibri"/>
          <w:b/>
          <w:color w:val="339966"/>
          <w:sz w:val="28"/>
          <w:szCs w:val="28"/>
        </w:rPr>
        <w:t>,</w:t>
      </w:r>
      <w:r w:rsidRPr="00457E7E">
        <w:rPr>
          <w:rFonts w:ascii="Calibri" w:hAnsi="Calibri"/>
          <w:b/>
          <w:color w:val="339966"/>
          <w:sz w:val="28"/>
          <w:szCs w:val="28"/>
        </w:rPr>
        <w:t xml:space="preserve"> in modo da essere intesi anche da coloro che non appartenevano alla loro area linguistica.</w:t>
      </w:r>
    </w:p>
    <w:p w:rsidR="00457E7E" w:rsidRDefault="00457E7E" w:rsidP="00457E7E">
      <w:pPr>
        <w:jc w:val="both"/>
        <w:rPr>
          <w:rFonts w:ascii="Calibri" w:hAnsi="Calibri"/>
          <w:b/>
          <w:color w:val="339966"/>
          <w:sz w:val="28"/>
          <w:szCs w:val="28"/>
        </w:rPr>
      </w:pPr>
      <w:r w:rsidRPr="00457E7E">
        <w:rPr>
          <w:rFonts w:ascii="Calibri" w:hAnsi="Calibri"/>
          <w:b/>
          <w:color w:val="339966"/>
          <w:sz w:val="28"/>
          <w:szCs w:val="28"/>
        </w:rPr>
        <w:t>Il fenomeno</w:t>
      </w:r>
      <w:r w:rsidR="00773FC9">
        <w:rPr>
          <w:rFonts w:ascii="Calibri" w:hAnsi="Calibri"/>
          <w:b/>
          <w:color w:val="339966"/>
          <w:sz w:val="28"/>
          <w:szCs w:val="28"/>
        </w:rPr>
        <w:t>,</w:t>
      </w:r>
      <w:r w:rsidRPr="00457E7E">
        <w:rPr>
          <w:rFonts w:ascii="Calibri" w:hAnsi="Calibri"/>
          <w:b/>
          <w:color w:val="339966"/>
          <w:sz w:val="28"/>
          <w:szCs w:val="28"/>
        </w:rPr>
        <w:t xml:space="preserve"> di grande rilevanza</w:t>
      </w:r>
      <w:r w:rsidR="00773FC9">
        <w:rPr>
          <w:rFonts w:ascii="Calibri" w:hAnsi="Calibri"/>
          <w:b/>
          <w:color w:val="339966"/>
          <w:sz w:val="28"/>
          <w:szCs w:val="28"/>
        </w:rPr>
        <w:t>,</w:t>
      </w:r>
      <w:r w:rsidRPr="00457E7E">
        <w:rPr>
          <w:rFonts w:ascii="Calibri" w:hAnsi="Calibri"/>
          <w:b/>
          <w:color w:val="339966"/>
          <w:sz w:val="28"/>
          <w:szCs w:val="28"/>
        </w:rPr>
        <w:t xml:space="preserve"> rappresenta la missione universale della Chiesa</w:t>
      </w:r>
      <w:r w:rsidR="00773FC9">
        <w:rPr>
          <w:rFonts w:ascii="Calibri" w:hAnsi="Calibri"/>
          <w:b/>
          <w:color w:val="339966"/>
          <w:sz w:val="28"/>
          <w:szCs w:val="28"/>
        </w:rPr>
        <w:t>,</w:t>
      </w:r>
      <w:r w:rsidRPr="00457E7E">
        <w:rPr>
          <w:rFonts w:ascii="Calibri" w:hAnsi="Calibri"/>
          <w:b/>
          <w:color w:val="339966"/>
          <w:sz w:val="28"/>
          <w:szCs w:val="28"/>
        </w:rPr>
        <w:t xml:space="preserve"> nell’annuncio del Regno predicato da Gesù</w:t>
      </w:r>
      <w:r w:rsidR="00773FC9">
        <w:rPr>
          <w:rFonts w:ascii="Calibri" w:hAnsi="Calibri"/>
          <w:b/>
          <w:color w:val="339966"/>
          <w:sz w:val="28"/>
          <w:szCs w:val="28"/>
        </w:rPr>
        <w:t xml:space="preserve">, </w:t>
      </w:r>
      <w:r w:rsidRPr="00457E7E">
        <w:rPr>
          <w:rFonts w:ascii="Calibri" w:hAnsi="Calibri"/>
          <w:b/>
          <w:color w:val="339966"/>
          <w:sz w:val="28"/>
          <w:szCs w:val="28"/>
        </w:rPr>
        <w:t>che trova attuazione parziale in questo mondo e si consuma totalmente nella gloria del Padre.</w:t>
      </w:r>
    </w:p>
    <w:p w:rsidR="00D04A22" w:rsidRPr="00457E7E" w:rsidRDefault="00D04A22" w:rsidP="00457E7E">
      <w:pPr>
        <w:jc w:val="both"/>
        <w:rPr>
          <w:rFonts w:ascii="Calibri" w:hAnsi="Calibri"/>
          <w:b/>
          <w:color w:val="339966"/>
          <w:sz w:val="28"/>
          <w:szCs w:val="28"/>
        </w:rPr>
      </w:pPr>
    </w:p>
    <w:p w:rsidR="00457E7E" w:rsidRDefault="00457E7E" w:rsidP="00457E7E">
      <w:pPr>
        <w:jc w:val="both"/>
        <w:rPr>
          <w:rFonts w:ascii="Calibri" w:hAnsi="Calibri"/>
          <w:b/>
          <w:color w:val="339966"/>
          <w:sz w:val="28"/>
          <w:szCs w:val="28"/>
        </w:rPr>
      </w:pPr>
      <w:r w:rsidRPr="00457E7E">
        <w:rPr>
          <w:rFonts w:ascii="Calibri" w:hAnsi="Calibri"/>
          <w:b/>
          <w:color w:val="339966"/>
          <w:sz w:val="28"/>
          <w:szCs w:val="28"/>
        </w:rPr>
        <w:t>Come mai la discesa dello Spirito Santo tocca tutti quanti e anche quelli non di religione ebraica?</w:t>
      </w:r>
    </w:p>
    <w:p w:rsidR="00457E7E" w:rsidRPr="00457E7E" w:rsidRDefault="00457E7E" w:rsidP="00457E7E">
      <w:pPr>
        <w:jc w:val="both"/>
        <w:rPr>
          <w:rFonts w:ascii="Calibri" w:hAnsi="Calibri"/>
          <w:b/>
          <w:color w:val="339966"/>
          <w:sz w:val="28"/>
          <w:szCs w:val="28"/>
        </w:rPr>
      </w:pPr>
      <w:r w:rsidRPr="00457E7E">
        <w:rPr>
          <w:rFonts w:ascii="Calibri" w:hAnsi="Calibri"/>
          <w:b/>
          <w:color w:val="339966"/>
          <w:sz w:val="28"/>
          <w:szCs w:val="28"/>
        </w:rPr>
        <w:t>Ci viene in soccorso l’apostolo Paolo, il quale sostiene che senza l’azione dello Spirito Santo non si può riconoscere la completa personalità di Gesù, il quale è capo della Chiesa e</w:t>
      </w:r>
      <w:r w:rsidR="00D04A22">
        <w:rPr>
          <w:rFonts w:ascii="Calibri" w:hAnsi="Calibri"/>
          <w:b/>
          <w:color w:val="339966"/>
          <w:sz w:val="28"/>
          <w:szCs w:val="28"/>
        </w:rPr>
        <w:t>,</w:t>
      </w:r>
      <w:r w:rsidRPr="00457E7E">
        <w:rPr>
          <w:rFonts w:ascii="Calibri" w:hAnsi="Calibri"/>
          <w:b/>
          <w:color w:val="339966"/>
          <w:sz w:val="28"/>
          <w:szCs w:val="28"/>
        </w:rPr>
        <w:t xml:space="preserve"> come il capo è la parte più importante del corpo, così Gesù è il capo della Chiesa</w:t>
      </w:r>
      <w:r w:rsidR="00D04A22">
        <w:rPr>
          <w:rFonts w:ascii="Calibri" w:hAnsi="Calibri"/>
          <w:b/>
          <w:color w:val="339966"/>
          <w:sz w:val="28"/>
          <w:szCs w:val="28"/>
        </w:rPr>
        <w:t>,</w:t>
      </w:r>
      <w:r w:rsidRPr="00457E7E">
        <w:rPr>
          <w:rFonts w:ascii="Calibri" w:hAnsi="Calibri"/>
          <w:b/>
          <w:color w:val="339966"/>
          <w:sz w:val="28"/>
          <w:szCs w:val="28"/>
        </w:rPr>
        <w:t xml:space="preserve"> di cui noi siamo le membra</w:t>
      </w:r>
      <w:r w:rsidR="00D04A22">
        <w:rPr>
          <w:rFonts w:ascii="Calibri" w:hAnsi="Calibri"/>
          <w:b/>
          <w:color w:val="339966"/>
          <w:sz w:val="28"/>
          <w:szCs w:val="28"/>
        </w:rPr>
        <w:t xml:space="preserve">; </w:t>
      </w:r>
      <w:r w:rsidRPr="00457E7E">
        <w:rPr>
          <w:rFonts w:ascii="Calibri" w:hAnsi="Calibri"/>
          <w:b/>
          <w:color w:val="339966"/>
          <w:sz w:val="28"/>
          <w:szCs w:val="28"/>
        </w:rPr>
        <w:t>e noi facciamo parte della Chiesa</w:t>
      </w:r>
      <w:r w:rsidR="00D04A22">
        <w:rPr>
          <w:rFonts w:ascii="Calibri" w:hAnsi="Calibri"/>
          <w:b/>
          <w:color w:val="339966"/>
          <w:sz w:val="28"/>
          <w:szCs w:val="28"/>
        </w:rPr>
        <w:t>,</w:t>
      </w:r>
      <w:r w:rsidRPr="00457E7E">
        <w:rPr>
          <w:rFonts w:ascii="Calibri" w:hAnsi="Calibri"/>
          <w:b/>
          <w:color w:val="339966"/>
          <w:sz w:val="28"/>
          <w:szCs w:val="28"/>
        </w:rPr>
        <w:t xml:space="preserve"> perché battezzati, alimentati e dissetati dallo Spirito di Dio.</w:t>
      </w:r>
    </w:p>
    <w:p w:rsidR="00457E7E" w:rsidRDefault="00457E7E" w:rsidP="00457E7E">
      <w:pPr>
        <w:jc w:val="both"/>
        <w:rPr>
          <w:rFonts w:ascii="Calibri" w:hAnsi="Calibri"/>
          <w:b/>
          <w:color w:val="339966"/>
          <w:sz w:val="28"/>
          <w:szCs w:val="28"/>
        </w:rPr>
      </w:pPr>
      <w:r w:rsidRPr="00457E7E">
        <w:rPr>
          <w:rFonts w:ascii="Calibri" w:hAnsi="Calibri"/>
          <w:b/>
          <w:color w:val="339966"/>
          <w:sz w:val="28"/>
          <w:szCs w:val="28"/>
        </w:rPr>
        <w:t>Come il Padre ha mandato Gesù, così Gesù ha mandato noi.</w:t>
      </w:r>
    </w:p>
    <w:p w:rsidR="00D04A22" w:rsidRPr="00457E7E" w:rsidRDefault="00D04A22" w:rsidP="00457E7E">
      <w:pPr>
        <w:jc w:val="both"/>
        <w:rPr>
          <w:rFonts w:ascii="Calibri" w:hAnsi="Calibri"/>
          <w:b/>
          <w:color w:val="339966"/>
          <w:sz w:val="28"/>
          <w:szCs w:val="28"/>
        </w:rPr>
      </w:pPr>
    </w:p>
    <w:p w:rsidR="00D04A22" w:rsidRDefault="00457E7E" w:rsidP="00457E7E">
      <w:pPr>
        <w:jc w:val="both"/>
        <w:rPr>
          <w:rFonts w:ascii="Calibri" w:hAnsi="Calibri"/>
          <w:b/>
          <w:color w:val="339966"/>
          <w:sz w:val="28"/>
          <w:szCs w:val="28"/>
        </w:rPr>
      </w:pPr>
      <w:r w:rsidRPr="00457E7E">
        <w:rPr>
          <w:rFonts w:ascii="Calibri" w:hAnsi="Calibri"/>
          <w:b/>
          <w:color w:val="339966"/>
          <w:sz w:val="28"/>
          <w:szCs w:val="28"/>
        </w:rPr>
        <w:t>Nell’inviare i discepoli nella missione evangelica</w:t>
      </w:r>
      <w:r w:rsidR="00D04A22">
        <w:rPr>
          <w:rFonts w:ascii="Calibri" w:hAnsi="Calibri"/>
          <w:b/>
          <w:color w:val="339966"/>
          <w:sz w:val="28"/>
          <w:szCs w:val="28"/>
        </w:rPr>
        <w:t>,</w:t>
      </w:r>
      <w:r w:rsidRPr="00457E7E">
        <w:rPr>
          <w:rFonts w:ascii="Calibri" w:hAnsi="Calibri"/>
          <w:b/>
          <w:color w:val="339966"/>
          <w:sz w:val="28"/>
          <w:szCs w:val="28"/>
        </w:rPr>
        <w:t xml:space="preserve"> Gesù apparve</w:t>
      </w:r>
      <w:r w:rsidR="00D04A22">
        <w:rPr>
          <w:rFonts w:ascii="Calibri" w:hAnsi="Calibri"/>
          <w:b/>
          <w:color w:val="339966"/>
          <w:sz w:val="28"/>
          <w:szCs w:val="28"/>
        </w:rPr>
        <w:t>,</w:t>
      </w:r>
      <w:r w:rsidRPr="00457E7E">
        <w:rPr>
          <w:rFonts w:ascii="Calibri" w:hAnsi="Calibri"/>
          <w:b/>
          <w:color w:val="339966"/>
          <w:sz w:val="28"/>
          <w:szCs w:val="28"/>
        </w:rPr>
        <w:t xml:space="preserve"> li salutò con un messaggio di pace</w:t>
      </w:r>
      <w:r w:rsidR="00D04A22">
        <w:rPr>
          <w:rFonts w:ascii="Calibri" w:hAnsi="Calibri"/>
          <w:b/>
          <w:color w:val="339966"/>
          <w:sz w:val="28"/>
          <w:szCs w:val="28"/>
        </w:rPr>
        <w:t xml:space="preserve">, </w:t>
      </w:r>
      <w:r w:rsidRPr="00457E7E">
        <w:rPr>
          <w:rFonts w:ascii="Calibri" w:hAnsi="Calibri"/>
          <w:b/>
          <w:color w:val="339966"/>
          <w:sz w:val="28"/>
          <w:szCs w:val="28"/>
        </w:rPr>
        <w:t xml:space="preserve">alitò su di loro perché ricevessero lo Spirito Santo e li investì del potere di perdonare i peccati: </w:t>
      </w:r>
    </w:p>
    <w:p w:rsidR="00457E7E" w:rsidRDefault="00457E7E" w:rsidP="00457E7E">
      <w:pPr>
        <w:jc w:val="both"/>
        <w:rPr>
          <w:rFonts w:ascii="Calibri" w:hAnsi="Calibri"/>
          <w:b/>
          <w:i/>
          <w:color w:val="339966"/>
          <w:sz w:val="28"/>
          <w:szCs w:val="28"/>
        </w:rPr>
      </w:pPr>
      <w:r w:rsidRPr="00D04A22">
        <w:rPr>
          <w:rFonts w:ascii="Calibri" w:hAnsi="Calibri"/>
          <w:b/>
          <w:i/>
          <w:color w:val="339966"/>
          <w:sz w:val="28"/>
          <w:szCs w:val="28"/>
        </w:rPr>
        <w:t>“A coloro a cui perdonerete i peccati saranno perdonati, a coloro a cui non li perdonerete non saranno perdonati”.</w:t>
      </w:r>
    </w:p>
    <w:p w:rsidR="008D5A0C" w:rsidRPr="00D04A22" w:rsidRDefault="008D5A0C" w:rsidP="00457E7E">
      <w:pPr>
        <w:jc w:val="both"/>
        <w:rPr>
          <w:rFonts w:ascii="Calibri" w:hAnsi="Calibri"/>
          <w:b/>
          <w:i/>
          <w:color w:val="339966"/>
          <w:sz w:val="28"/>
          <w:szCs w:val="28"/>
        </w:rPr>
      </w:pPr>
    </w:p>
    <w:p w:rsidR="00457E7E" w:rsidRPr="00457E7E" w:rsidRDefault="00457E7E" w:rsidP="00457E7E">
      <w:pPr>
        <w:jc w:val="both"/>
        <w:rPr>
          <w:rFonts w:ascii="Calibri" w:hAnsi="Calibri"/>
          <w:b/>
          <w:color w:val="339966"/>
          <w:sz w:val="28"/>
          <w:szCs w:val="28"/>
        </w:rPr>
      </w:pPr>
      <w:r w:rsidRPr="00457E7E">
        <w:rPr>
          <w:rFonts w:ascii="Calibri" w:hAnsi="Calibri"/>
          <w:b/>
          <w:color w:val="339966"/>
          <w:sz w:val="28"/>
          <w:szCs w:val="28"/>
        </w:rPr>
        <w:t>La celebrazione dello Spirito Santo rappresenta per noi l’ultimo tocco della grazia per alimentare l’umiltà del nostro cuore ed essere sostenuti dalla potenza di Dio nei momenti di difficoltà e di incertezza.</w:t>
      </w:r>
    </w:p>
    <w:p w:rsidR="00457E7E" w:rsidRDefault="00457E7E" w:rsidP="00457E7E">
      <w:pPr>
        <w:jc w:val="both"/>
        <w:rPr>
          <w:rFonts w:ascii="Calibri" w:hAnsi="Calibri"/>
          <w:b/>
          <w:color w:val="339966"/>
          <w:sz w:val="28"/>
          <w:szCs w:val="28"/>
        </w:rPr>
      </w:pPr>
      <w:r w:rsidRPr="00457E7E">
        <w:rPr>
          <w:rFonts w:ascii="Calibri" w:hAnsi="Calibri"/>
          <w:b/>
          <w:color w:val="339966"/>
          <w:sz w:val="28"/>
          <w:szCs w:val="28"/>
        </w:rPr>
        <w:t>Solo con la presenza dello Spirito Santo possiamo partecipare di quella benedizione che ci trasfigura, ci rende migliori e ci restituisce quella gioia che solo lo Spirito può dare.</w:t>
      </w:r>
    </w:p>
    <w:p w:rsidR="00B6547A" w:rsidRDefault="00B6547A" w:rsidP="00457E7E">
      <w:pPr>
        <w:jc w:val="both"/>
        <w:rPr>
          <w:rFonts w:ascii="Calibri" w:hAnsi="Calibri"/>
          <w:b/>
          <w:color w:val="339966"/>
          <w:sz w:val="28"/>
          <w:szCs w:val="28"/>
        </w:rPr>
      </w:pPr>
    </w:p>
    <w:p w:rsidR="00B6547A" w:rsidRDefault="00B6547A" w:rsidP="00B6547A">
      <w:pPr>
        <w:jc w:val="center"/>
        <w:rPr>
          <w:b/>
          <w:color w:val="FFC000"/>
          <w:sz w:val="40"/>
          <w:szCs w:val="40"/>
        </w:rPr>
      </w:pPr>
      <w:r w:rsidRPr="00B6547A">
        <w:rPr>
          <w:b/>
          <w:color w:val="FFC000"/>
          <w:sz w:val="40"/>
          <w:szCs w:val="40"/>
        </w:rPr>
        <w:t>♫</w:t>
      </w:r>
    </w:p>
    <w:p w:rsidR="00964D28" w:rsidRPr="00964D28" w:rsidRDefault="00964D28" w:rsidP="00964D28">
      <w:pPr>
        <w:pStyle w:val="NormaleWeb"/>
        <w:spacing w:line="360" w:lineRule="auto"/>
        <w:jc w:val="both"/>
        <w:rPr>
          <w:rFonts w:asciiTheme="minorHAnsi" w:hAnsiTheme="minorHAnsi" w:cstheme="minorHAnsi"/>
          <w:b/>
          <w:i/>
          <w:iCs/>
          <w:color w:val="FF0000"/>
          <w:sz w:val="28"/>
          <w:szCs w:val="28"/>
        </w:rPr>
      </w:pPr>
      <w:bookmarkStart w:id="1" w:name="pri"/>
      <w:r w:rsidRPr="00964D28">
        <w:rPr>
          <w:rFonts w:asciiTheme="minorHAnsi" w:hAnsiTheme="minorHAnsi" w:cstheme="minorHAnsi"/>
          <w:b/>
          <w:bCs/>
          <w:color w:val="FF0000"/>
          <w:sz w:val="28"/>
          <w:szCs w:val="28"/>
        </w:rPr>
        <w:t xml:space="preserve">PRIMA LETTURA </w:t>
      </w:r>
      <w:r w:rsidRPr="00964D28">
        <w:rPr>
          <w:rFonts w:asciiTheme="minorHAnsi" w:hAnsiTheme="minorHAnsi" w:cstheme="minorHAnsi"/>
          <w:b/>
          <w:i/>
          <w:iCs/>
          <w:color w:val="FF0000"/>
          <w:sz w:val="28"/>
          <w:szCs w:val="28"/>
        </w:rPr>
        <w:t>(At 2,1-11)</w:t>
      </w:r>
    </w:p>
    <w:bookmarkEnd w:id="1"/>
    <w:p w:rsidR="00964D28"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i/>
          <w:iCs/>
          <w:color w:val="002060"/>
          <w:sz w:val="28"/>
          <w:szCs w:val="28"/>
        </w:rPr>
        <w:lastRenderedPageBreak/>
        <w:t>Tutti furono colmati di Spirito Santo e cominciarono a parlare.</w:t>
      </w:r>
    </w:p>
    <w:p w:rsidR="00964D28" w:rsidRPr="00964D28" w:rsidRDefault="00964D28" w:rsidP="00964D28">
      <w:pPr>
        <w:pStyle w:val="NormaleWeb"/>
        <w:spacing w:line="360" w:lineRule="auto"/>
        <w:jc w:val="both"/>
        <w:rPr>
          <w:rFonts w:asciiTheme="minorHAnsi" w:hAnsiTheme="minorHAnsi" w:cstheme="minorHAnsi"/>
          <w:b/>
          <w:color w:val="FF0000"/>
          <w:sz w:val="28"/>
          <w:szCs w:val="28"/>
        </w:rPr>
      </w:pPr>
      <w:r w:rsidRPr="00964D28">
        <w:rPr>
          <w:rFonts w:asciiTheme="minorHAnsi" w:hAnsiTheme="minorHAnsi" w:cstheme="minorHAnsi"/>
          <w:b/>
          <w:color w:val="FF0000"/>
          <w:sz w:val="28"/>
          <w:szCs w:val="28"/>
        </w:rPr>
        <w:t>Dagli Atti degli Apostoli</w:t>
      </w:r>
    </w:p>
    <w:p w:rsidR="00964D28"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color w:val="002060"/>
          <w:sz w:val="28"/>
          <w:szCs w:val="28"/>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rsidR="00964D28"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color w:val="002060"/>
          <w:sz w:val="28"/>
          <w:szCs w:val="28"/>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Elamìti; abitanti della Mesopotàmia, della Giudea e della Cappadòcia, del Ponto e dell’Asia, della Frìgia e della Panfìlia, dell’Egitto e delle parti della Libia vicino a Cirène, Romani qui residenti, Giudei e prosèliti, Cretesi e Arabi, e li udiamo parlare nelle nostre lingue delle grandi opere di Dio». </w:t>
      </w:r>
    </w:p>
    <w:p w:rsidR="00964D28" w:rsidRPr="00964D28" w:rsidRDefault="00964D28" w:rsidP="00964D28">
      <w:pPr>
        <w:pStyle w:val="NormaleWeb"/>
        <w:spacing w:line="360" w:lineRule="auto"/>
        <w:jc w:val="both"/>
        <w:rPr>
          <w:rFonts w:asciiTheme="minorHAnsi" w:hAnsiTheme="minorHAnsi" w:cstheme="minorHAnsi"/>
          <w:b/>
          <w:color w:val="FF0000"/>
          <w:sz w:val="28"/>
          <w:szCs w:val="28"/>
        </w:rPr>
      </w:pPr>
      <w:r w:rsidRPr="00964D28">
        <w:rPr>
          <w:rFonts w:asciiTheme="minorHAnsi" w:hAnsiTheme="minorHAnsi" w:cstheme="minorHAnsi"/>
          <w:b/>
          <w:color w:val="FF0000"/>
          <w:sz w:val="28"/>
          <w:szCs w:val="28"/>
        </w:rPr>
        <w:t xml:space="preserve">Parola di Dio </w:t>
      </w:r>
    </w:p>
    <w:p w:rsidR="00964D28" w:rsidRDefault="00964D28" w:rsidP="00964D28">
      <w:pPr>
        <w:pStyle w:val="NormaleWeb"/>
        <w:spacing w:line="360" w:lineRule="auto"/>
        <w:jc w:val="both"/>
        <w:rPr>
          <w:rFonts w:asciiTheme="minorHAnsi" w:hAnsiTheme="minorHAnsi" w:cstheme="minorHAnsi"/>
          <w:b/>
          <w:bCs/>
          <w:color w:val="002060"/>
          <w:sz w:val="28"/>
          <w:szCs w:val="28"/>
        </w:rPr>
      </w:pPr>
      <w:bookmarkStart w:id="2" w:name="sal"/>
      <w:r w:rsidRPr="00964D28">
        <w:rPr>
          <w:rFonts w:asciiTheme="minorHAnsi" w:hAnsiTheme="minorHAnsi" w:cstheme="minorHAnsi"/>
          <w:b/>
          <w:bCs/>
          <w:color w:val="FF0000"/>
          <w:sz w:val="28"/>
          <w:szCs w:val="28"/>
        </w:rPr>
        <w:t xml:space="preserve">SALMO RESPONSORIALE </w:t>
      </w:r>
      <w:r w:rsidRPr="00964D28">
        <w:rPr>
          <w:rFonts w:asciiTheme="minorHAnsi" w:hAnsiTheme="minorHAnsi" w:cstheme="minorHAnsi"/>
          <w:b/>
          <w:i/>
          <w:iCs/>
          <w:color w:val="FF0000"/>
          <w:sz w:val="28"/>
          <w:szCs w:val="28"/>
        </w:rPr>
        <w:t>(Sal 103)</w:t>
      </w:r>
    </w:p>
    <w:bookmarkEnd w:id="2"/>
    <w:p w:rsidR="00964D28" w:rsidRPr="00964D28" w:rsidRDefault="00964D28" w:rsidP="00964D28">
      <w:pPr>
        <w:pStyle w:val="NormaleWeb"/>
        <w:spacing w:line="360" w:lineRule="auto"/>
        <w:jc w:val="both"/>
        <w:rPr>
          <w:rFonts w:asciiTheme="minorHAnsi" w:hAnsiTheme="minorHAnsi" w:cstheme="minorHAnsi"/>
          <w:color w:val="FF0000"/>
          <w:sz w:val="28"/>
          <w:szCs w:val="28"/>
        </w:rPr>
      </w:pPr>
      <w:r w:rsidRPr="00964D28">
        <w:rPr>
          <w:rFonts w:asciiTheme="minorHAnsi" w:hAnsiTheme="minorHAnsi" w:cstheme="minorHAnsi"/>
          <w:b/>
          <w:bCs/>
          <w:color w:val="FF0000"/>
          <w:sz w:val="28"/>
          <w:szCs w:val="28"/>
        </w:rPr>
        <w:t>Rit: Manda il tuo Spirito, Signore, a rinnovare la terra.</w:t>
      </w:r>
      <w:r w:rsidRPr="00964D28">
        <w:rPr>
          <w:rFonts w:asciiTheme="minorHAnsi" w:hAnsiTheme="minorHAnsi" w:cstheme="minorHAnsi"/>
          <w:color w:val="FF0000"/>
          <w:sz w:val="28"/>
          <w:szCs w:val="28"/>
        </w:rPr>
        <w:t xml:space="preserve"> </w:t>
      </w:r>
    </w:p>
    <w:p w:rsidR="00964D28" w:rsidRDefault="00964D28" w:rsidP="00964D28">
      <w:pPr>
        <w:pStyle w:val="NormaleWeb"/>
        <w:spacing w:line="360" w:lineRule="auto"/>
        <w:rPr>
          <w:rFonts w:asciiTheme="minorHAnsi" w:hAnsiTheme="minorHAnsi" w:cstheme="minorHAnsi"/>
          <w:color w:val="002060"/>
          <w:sz w:val="28"/>
          <w:szCs w:val="28"/>
        </w:rPr>
      </w:pPr>
      <w:r>
        <w:rPr>
          <w:rFonts w:asciiTheme="minorHAnsi" w:hAnsiTheme="minorHAnsi" w:cstheme="minorHAnsi"/>
          <w:color w:val="002060"/>
          <w:sz w:val="28"/>
          <w:szCs w:val="28"/>
        </w:rPr>
        <w:t>Benedici il Signore, anima mia!</w:t>
      </w:r>
      <w:r>
        <w:rPr>
          <w:rFonts w:asciiTheme="minorHAnsi" w:hAnsiTheme="minorHAnsi" w:cstheme="minorHAnsi"/>
          <w:color w:val="002060"/>
          <w:sz w:val="28"/>
          <w:szCs w:val="28"/>
        </w:rPr>
        <w:br/>
        <w:t>Sei tanto grande, Signore, mio Dio!</w:t>
      </w:r>
      <w:r>
        <w:rPr>
          <w:rFonts w:asciiTheme="minorHAnsi" w:hAnsiTheme="minorHAnsi" w:cstheme="minorHAnsi"/>
          <w:color w:val="002060"/>
          <w:sz w:val="28"/>
          <w:szCs w:val="28"/>
        </w:rPr>
        <w:br/>
        <w:t>Quante sono le tue opere, Signore!</w:t>
      </w:r>
      <w:r>
        <w:rPr>
          <w:rFonts w:asciiTheme="minorHAnsi" w:hAnsiTheme="minorHAnsi" w:cstheme="minorHAnsi"/>
          <w:color w:val="002060"/>
          <w:sz w:val="28"/>
          <w:szCs w:val="28"/>
        </w:rPr>
        <w:br/>
        <w:t>Le hai fatte tutte con saggezza;</w:t>
      </w:r>
      <w:r>
        <w:rPr>
          <w:rFonts w:asciiTheme="minorHAnsi" w:hAnsiTheme="minorHAnsi" w:cstheme="minorHAnsi"/>
          <w:color w:val="002060"/>
          <w:sz w:val="28"/>
          <w:szCs w:val="28"/>
        </w:rPr>
        <w:br/>
      </w:r>
      <w:r>
        <w:rPr>
          <w:rFonts w:asciiTheme="minorHAnsi" w:hAnsiTheme="minorHAnsi" w:cstheme="minorHAnsi"/>
          <w:color w:val="002060"/>
          <w:sz w:val="28"/>
          <w:szCs w:val="28"/>
        </w:rPr>
        <w:lastRenderedPageBreak/>
        <w:t>la terra è piena delle tue creature.</w:t>
      </w:r>
      <w:r w:rsidRPr="00964D28">
        <w:rPr>
          <w:rFonts w:asciiTheme="minorHAnsi" w:hAnsiTheme="minorHAnsi" w:cstheme="minorHAnsi"/>
          <w:b/>
          <w:bCs/>
          <w:color w:val="FF0000"/>
          <w:sz w:val="28"/>
          <w:szCs w:val="28"/>
        </w:rPr>
        <w:t xml:space="preserve"> Rit:</w:t>
      </w:r>
      <w:r>
        <w:rPr>
          <w:rFonts w:asciiTheme="minorHAnsi" w:hAnsiTheme="minorHAnsi" w:cstheme="minorHAnsi"/>
          <w:color w:val="002060"/>
          <w:sz w:val="28"/>
          <w:szCs w:val="28"/>
        </w:rPr>
        <w:br/>
      </w:r>
      <w:r>
        <w:rPr>
          <w:rFonts w:asciiTheme="minorHAnsi" w:hAnsiTheme="minorHAnsi" w:cstheme="minorHAnsi"/>
          <w:color w:val="002060"/>
          <w:sz w:val="28"/>
          <w:szCs w:val="28"/>
        </w:rPr>
        <w:br/>
        <w:t>Togli loro il respiro: muoiono,</w:t>
      </w:r>
      <w:r>
        <w:rPr>
          <w:rFonts w:asciiTheme="minorHAnsi" w:hAnsiTheme="minorHAnsi" w:cstheme="minorHAnsi"/>
          <w:color w:val="002060"/>
          <w:sz w:val="28"/>
          <w:szCs w:val="28"/>
        </w:rPr>
        <w:br/>
        <w:t>e ritornano nella loro polvere.</w:t>
      </w:r>
      <w:r>
        <w:rPr>
          <w:rFonts w:asciiTheme="minorHAnsi" w:hAnsiTheme="minorHAnsi" w:cstheme="minorHAnsi"/>
          <w:color w:val="002060"/>
          <w:sz w:val="28"/>
          <w:szCs w:val="28"/>
        </w:rPr>
        <w:br/>
        <w:t>Mandi il tuo spirito, sono creati,</w:t>
      </w:r>
      <w:r>
        <w:rPr>
          <w:rFonts w:asciiTheme="minorHAnsi" w:hAnsiTheme="minorHAnsi" w:cstheme="minorHAnsi"/>
          <w:color w:val="002060"/>
          <w:sz w:val="28"/>
          <w:szCs w:val="28"/>
        </w:rPr>
        <w:br/>
        <w:t>e rinnovi la faccia della terra.</w:t>
      </w:r>
      <w:r w:rsidRPr="00964D28">
        <w:rPr>
          <w:rFonts w:asciiTheme="minorHAnsi" w:hAnsiTheme="minorHAnsi" w:cstheme="minorHAnsi"/>
          <w:b/>
          <w:bCs/>
          <w:color w:val="FF0000"/>
          <w:sz w:val="28"/>
          <w:szCs w:val="28"/>
        </w:rPr>
        <w:t xml:space="preserve"> Rit:</w:t>
      </w:r>
      <w:r>
        <w:rPr>
          <w:rFonts w:asciiTheme="minorHAnsi" w:hAnsiTheme="minorHAnsi" w:cstheme="minorHAnsi"/>
          <w:color w:val="002060"/>
          <w:sz w:val="28"/>
          <w:szCs w:val="28"/>
        </w:rPr>
        <w:br/>
      </w:r>
      <w:r>
        <w:rPr>
          <w:rFonts w:asciiTheme="minorHAnsi" w:hAnsiTheme="minorHAnsi" w:cstheme="minorHAnsi"/>
          <w:color w:val="002060"/>
          <w:sz w:val="28"/>
          <w:szCs w:val="28"/>
        </w:rPr>
        <w:br/>
        <w:t>Sia per sempre la gloria del Signore;</w:t>
      </w:r>
      <w:r>
        <w:rPr>
          <w:rFonts w:asciiTheme="minorHAnsi" w:hAnsiTheme="minorHAnsi" w:cstheme="minorHAnsi"/>
          <w:color w:val="002060"/>
          <w:sz w:val="28"/>
          <w:szCs w:val="28"/>
        </w:rPr>
        <w:br/>
        <w:t>gioisca il Signore delle sue opere.</w:t>
      </w:r>
      <w:r>
        <w:rPr>
          <w:rFonts w:asciiTheme="minorHAnsi" w:hAnsiTheme="minorHAnsi" w:cstheme="minorHAnsi"/>
          <w:color w:val="002060"/>
          <w:sz w:val="28"/>
          <w:szCs w:val="28"/>
        </w:rPr>
        <w:br/>
        <w:t>A lui sia gradito il mio canto,</w:t>
      </w:r>
      <w:r>
        <w:rPr>
          <w:rFonts w:asciiTheme="minorHAnsi" w:hAnsiTheme="minorHAnsi" w:cstheme="minorHAnsi"/>
          <w:color w:val="002060"/>
          <w:sz w:val="28"/>
          <w:szCs w:val="28"/>
        </w:rPr>
        <w:br/>
        <w:t xml:space="preserve">io gioirò nel Signore. </w:t>
      </w:r>
      <w:r w:rsidRPr="00964D28">
        <w:rPr>
          <w:rFonts w:asciiTheme="minorHAnsi" w:hAnsiTheme="minorHAnsi" w:cstheme="minorHAnsi"/>
          <w:b/>
          <w:bCs/>
          <w:color w:val="FF0000"/>
          <w:sz w:val="28"/>
          <w:szCs w:val="28"/>
        </w:rPr>
        <w:t>Rit:</w:t>
      </w:r>
    </w:p>
    <w:p w:rsidR="001D7333" w:rsidRPr="001D7333" w:rsidRDefault="00964D28" w:rsidP="00964D28">
      <w:pPr>
        <w:pStyle w:val="NormaleWeb"/>
        <w:spacing w:line="360" w:lineRule="auto"/>
        <w:jc w:val="both"/>
        <w:rPr>
          <w:rFonts w:asciiTheme="minorHAnsi" w:hAnsiTheme="minorHAnsi" w:cstheme="minorHAnsi"/>
          <w:b/>
          <w:color w:val="FF0000"/>
          <w:sz w:val="28"/>
          <w:szCs w:val="28"/>
        </w:rPr>
      </w:pPr>
      <w:bookmarkStart w:id="3" w:name="se"/>
      <w:r w:rsidRPr="001D7333">
        <w:rPr>
          <w:rFonts w:asciiTheme="minorHAnsi" w:hAnsiTheme="minorHAnsi" w:cstheme="minorHAnsi"/>
          <w:b/>
          <w:bCs/>
          <w:color w:val="FF0000"/>
          <w:sz w:val="28"/>
          <w:szCs w:val="28"/>
        </w:rPr>
        <w:t xml:space="preserve">SECONDA LETTURA </w:t>
      </w:r>
      <w:r w:rsidRPr="001D7333">
        <w:rPr>
          <w:rFonts w:asciiTheme="minorHAnsi" w:hAnsiTheme="minorHAnsi" w:cstheme="minorHAnsi"/>
          <w:b/>
          <w:i/>
          <w:iCs/>
          <w:color w:val="FF0000"/>
          <w:sz w:val="28"/>
          <w:szCs w:val="28"/>
        </w:rPr>
        <w:t>(1Cor 12,3b-7.12-13)</w:t>
      </w:r>
      <w:r w:rsidRPr="001D7333">
        <w:rPr>
          <w:rFonts w:asciiTheme="minorHAnsi" w:hAnsiTheme="minorHAnsi" w:cstheme="minorHAnsi"/>
          <w:b/>
          <w:color w:val="FF0000"/>
          <w:sz w:val="28"/>
          <w:szCs w:val="28"/>
        </w:rPr>
        <w:t xml:space="preserve"> </w:t>
      </w:r>
    </w:p>
    <w:bookmarkEnd w:id="3"/>
    <w:p w:rsidR="00964D28"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i/>
          <w:iCs/>
          <w:color w:val="002060"/>
          <w:sz w:val="28"/>
          <w:szCs w:val="28"/>
        </w:rPr>
        <w:t>Noi tutti siamo stati battezzati mediante un solo Spirito in un solo corpo.</w:t>
      </w:r>
      <w:r>
        <w:rPr>
          <w:rFonts w:asciiTheme="minorHAnsi" w:hAnsiTheme="minorHAnsi" w:cstheme="minorHAnsi"/>
          <w:color w:val="002060"/>
          <w:sz w:val="28"/>
          <w:szCs w:val="28"/>
        </w:rPr>
        <w:t xml:space="preserve"> </w:t>
      </w:r>
    </w:p>
    <w:p w:rsidR="001D7333" w:rsidRDefault="00964D28" w:rsidP="00964D28">
      <w:pPr>
        <w:pStyle w:val="NormaleWeb"/>
        <w:spacing w:line="360" w:lineRule="auto"/>
        <w:jc w:val="both"/>
        <w:rPr>
          <w:rFonts w:asciiTheme="minorHAnsi" w:hAnsiTheme="minorHAnsi" w:cstheme="minorHAnsi"/>
          <w:color w:val="002060"/>
          <w:sz w:val="28"/>
          <w:szCs w:val="28"/>
        </w:rPr>
      </w:pPr>
      <w:r w:rsidRPr="001D7333">
        <w:rPr>
          <w:rFonts w:asciiTheme="minorHAnsi" w:hAnsiTheme="minorHAnsi" w:cstheme="minorHAnsi"/>
          <w:b/>
          <w:color w:val="FF0000"/>
          <w:sz w:val="28"/>
          <w:szCs w:val="28"/>
        </w:rPr>
        <w:t>Dalla prima lettera di san Paolo apostolo ai Corìnzi</w:t>
      </w:r>
    </w:p>
    <w:p w:rsidR="001D7333"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color w:val="002060"/>
          <w:sz w:val="28"/>
          <w:szCs w:val="28"/>
        </w:rPr>
        <w:t>Fratelli, nessuno può dire: «Gesù è Signore!», se non sotto l’azione dello Spirito Santo.</w:t>
      </w:r>
      <w:r>
        <w:rPr>
          <w:rFonts w:asciiTheme="minorHAnsi" w:hAnsiTheme="minorHAnsi" w:cstheme="minorHAnsi"/>
          <w:color w:val="002060"/>
          <w:sz w:val="28"/>
          <w:szCs w:val="28"/>
        </w:rPr>
        <w:br/>
      </w:r>
      <w:r>
        <w:rPr>
          <w:rFonts w:asciiTheme="minorHAnsi" w:hAnsiTheme="minorHAnsi" w:cstheme="minorHAnsi"/>
          <w:color w:val="002060"/>
          <w:sz w:val="28"/>
          <w:szCs w:val="28"/>
        </w:rPr>
        <w:br/>
        <w:t xml:space="preserve">Vi sono diversi carismi, ma uno solo è lo Spirito; vi sono diversi ministeri, ma uno solo è il Signore; vi sono diverse attività, ma uno solo è Dio, che opera tutto in tutti. A ciascuno è data una manifestazione particolare dello Spirito per il bene comune. </w:t>
      </w:r>
      <w:r>
        <w:rPr>
          <w:rFonts w:asciiTheme="minorHAnsi" w:hAnsiTheme="minorHAnsi" w:cstheme="minorHAnsi"/>
          <w:color w:val="002060"/>
          <w:sz w:val="28"/>
          <w:szCs w:val="28"/>
        </w:rPr>
        <w:br/>
      </w:r>
      <w:r>
        <w:rPr>
          <w:rFonts w:asciiTheme="minorHAnsi" w:hAnsiTheme="minorHAnsi" w:cstheme="minorHAnsi"/>
          <w:color w:val="002060"/>
          <w:sz w:val="28"/>
          <w:szCs w:val="28"/>
        </w:rPr>
        <w:b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964D28" w:rsidRPr="00A95E22" w:rsidRDefault="00964D28" w:rsidP="00964D28">
      <w:pPr>
        <w:pStyle w:val="NormaleWeb"/>
        <w:spacing w:line="360" w:lineRule="auto"/>
        <w:jc w:val="both"/>
        <w:rPr>
          <w:rFonts w:asciiTheme="minorHAnsi" w:hAnsiTheme="minorHAnsi" w:cstheme="minorHAnsi"/>
          <w:b/>
          <w:color w:val="FF0000"/>
          <w:sz w:val="28"/>
          <w:szCs w:val="28"/>
        </w:rPr>
      </w:pPr>
      <w:r w:rsidRPr="00A95E22">
        <w:rPr>
          <w:rFonts w:asciiTheme="minorHAnsi" w:hAnsiTheme="minorHAnsi" w:cstheme="minorHAnsi"/>
          <w:b/>
          <w:color w:val="FF0000"/>
          <w:sz w:val="28"/>
          <w:szCs w:val="28"/>
        </w:rPr>
        <w:t xml:space="preserve">Parola di Dio </w:t>
      </w:r>
    </w:p>
    <w:p w:rsidR="00A95E22" w:rsidRPr="00A95E22" w:rsidRDefault="00964D28" w:rsidP="00964D28">
      <w:pPr>
        <w:pStyle w:val="NormaleWeb"/>
        <w:spacing w:line="360" w:lineRule="auto"/>
        <w:jc w:val="both"/>
        <w:rPr>
          <w:rFonts w:asciiTheme="minorHAnsi" w:hAnsiTheme="minorHAnsi" w:cstheme="minorHAnsi"/>
          <w:b/>
          <w:color w:val="FF0000"/>
          <w:sz w:val="28"/>
          <w:szCs w:val="28"/>
        </w:rPr>
      </w:pPr>
      <w:bookmarkStart w:id="4" w:name="va"/>
      <w:r w:rsidRPr="00A95E22">
        <w:rPr>
          <w:rFonts w:asciiTheme="minorHAnsi" w:hAnsiTheme="minorHAnsi" w:cstheme="minorHAnsi"/>
          <w:b/>
          <w:bCs/>
          <w:color w:val="FF0000"/>
          <w:sz w:val="28"/>
          <w:szCs w:val="28"/>
        </w:rPr>
        <w:lastRenderedPageBreak/>
        <w:t xml:space="preserve">VANGELO </w:t>
      </w:r>
      <w:r w:rsidRPr="00A95E22">
        <w:rPr>
          <w:rFonts w:asciiTheme="minorHAnsi" w:hAnsiTheme="minorHAnsi" w:cstheme="minorHAnsi"/>
          <w:b/>
          <w:i/>
          <w:iCs/>
          <w:color w:val="FF0000"/>
          <w:sz w:val="28"/>
          <w:szCs w:val="28"/>
        </w:rPr>
        <w:t>(Gv 20,19-23)</w:t>
      </w:r>
      <w:r w:rsidRPr="00A95E22">
        <w:rPr>
          <w:rFonts w:asciiTheme="minorHAnsi" w:hAnsiTheme="minorHAnsi" w:cstheme="minorHAnsi"/>
          <w:b/>
          <w:color w:val="FF0000"/>
          <w:sz w:val="28"/>
          <w:szCs w:val="28"/>
        </w:rPr>
        <w:t xml:space="preserve"> </w:t>
      </w:r>
    </w:p>
    <w:bookmarkEnd w:id="4"/>
    <w:p w:rsidR="00964D28"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i/>
          <w:iCs/>
          <w:color w:val="002060"/>
          <w:sz w:val="28"/>
          <w:szCs w:val="28"/>
        </w:rPr>
        <w:t>Come il Padre ha mandato me anch’io mando voi.</w:t>
      </w:r>
      <w:r>
        <w:rPr>
          <w:rFonts w:asciiTheme="minorHAnsi" w:hAnsiTheme="minorHAnsi" w:cstheme="minorHAnsi"/>
          <w:color w:val="002060"/>
          <w:sz w:val="28"/>
          <w:szCs w:val="28"/>
        </w:rPr>
        <w:t xml:space="preserve"> </w:t>
      </w:r>
    </w:p>
    <w:p w:rsidR="00A95E22" w:rsidRPr="00A95E22" w:rsidRDefault="00964D28" w:rsidP="00964D28">
      <w:pPr>
        <w:pStyle w:val="NormaleWeb"/>
        <w:spacing w:line="360" w:lineRule="auto"/>
        <w:jc w:val="both"/>
        <w:rPr>
          <w:rFonts w:asciiTheme="minorHAnsi" w:hAnsiTheme="minorHAnsi" w:cstheme="minorHAnsi"/>
          <w:b/>
          <w:color w:val="FF0000"/>
          <w:sz w:val="28"/>
          <w:szCs w:val="28"/>
        </w:rPr>
      </w:pPr>
      <w:r w:rsidRPr="00A95E22">
        <w:rPr>
          <w:rFonts w:asciiTheme="minorHAnsi" w:hAnsiTheme="minorHAnsi" w:cstheme="minorHAnsi"/>
          <w:b/>
          <w:bCs/>
          <w:color w:val="FF0000"/>
          <w:sz w:val="28"/>
          <w:szCs w:val="28"/>
        </w:rPr>
        <w:t xml:space="preserve"> </w:t>
      </w:r>
      <w:r w:rsidRPr="00A95E22">
        <w:rPr>
          <w:rFonts w:asciiTheme="minorHAnsi" w:hAnsiTheme="minorHAnsi" w:cstheme="minorHAnsi"/>
          <w:b/>
          <w:color w:val="FF0000"/>
          <w:sz w:val="28"/>
          <w:szCs w:val="28"/>
        </w:rPr>
        <w:t>Dal Vangelo secondo Giovanni</w:t>
      </w:r>
    </w:p>
    <w:p w:rsidR="00A95E22"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color w:val="002060"/>
          <w:sz w:val="28"/>
          <w:szCs w:val="28"/>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w:t>
      </w:r>
    </w:p>
    <w:p w:rsidR="00A95E22" w:rsidRDefault="00964D28" w:rsidP="00964D28">
      <w:pPr>
        <w:pStyle w:val="NormaleWeb"/>
        <w:spacing w:line="360" w:lineRule="auto"/>
        <w:jc w:val="both"/>
        <w:rPr>
          <w:rFonts w:asciiTheme="minorHAnsi" w:hAnsiTheme="minorHAnsi" w:cstheme="minorHAnsi"/>
          <w:color w:val="002060"/>
          <w:sz w:val="28"/>
          <w:szCs w:val="28"/>
        </w:rPr>
      </w:pPr>
      <w:r>
        <w:rPr>
          <w:rFonts w:asciiTheme="minorHAnsi" w:hAnsiTheme="minorHAnsi" w:cstheme="minorHAnsi"/>
          <w:color w:val="002060"/>
          <w:sz w:val="28"/>
          <w:szCs w:val="28"/>
        </w:rPr>
        <w:t>Gesù disse loro di nuovo: «Pace a voi! Come il Padre ha mandato me, anche io mando voi». Detto questo, soffiò e disse loro: «Ricevete lo Spirito Santo. A coloro a cui perdonerete i peccati, saranno perdonati; a coloro a cui non perdonerete, non saranno perdonati».</w:t>
      </w:r>
    </w:p>
    <w:p w:rsidR="00964D28" w:rsidRPr="00A95E22" w:rsidRDefault="00964D28" w:rsidP="00964D28">
      <w:pPr>
        <w:pStyle w:val="NormaleWeb"/>
        <w:spacing w:line="360" w:lineRule="auto"/>
        <w:jc w:val="both"/>
        <w:rPr>
          <w:rFonts w:asciiTheme="minorHAnsi" w:hAnsiTheme="minorHAnsi" w:cstheme="minorHAnsi"/>
          <w:b/>
          <w:color w:val="FF0000"/>
          <w:sz w:val="28"/>
          <w:szCs w:val="28"/>
        </w:rPr>
      </w:pPr>
      <w:r w:rsidRPr="00A95E22">
        <w:rPr>
          <w:rFonts w:asciiTheme="minorHAnsi" w:hAnsiTheme="minorHAnsi" w:cstheme="minorHAnsi"/>
          <w:b/>
          <w:color w:val="FF0000"/>
          <w:sz w:val="28"/>
          <w:szCs w:val="28"/>
        </w:rPr>
        <w:t xml:space="preserve">Parola del Signore </w:t>
      </w:r>
    </w:p>
    <w:p w:rsidR="00457E7E" w:rsidRDefault="00457E7E" w:rsidP="00457E7E">
      <w:pPr>
        <w:jc w:val="both"/>
      </w:pPr>
    </w:p>
    <w:sectPr w:rsidR="00457E7E" w:rsidSect="001D7333">
      <w:pgSz w:w="11906" w:h="16838"/>
      <w:pgMar w:top="1135"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BD"/>
    <w:rsid w:val="00114ED2"/>
    <w:rsid w:val="001D7333"/>
    <w:rsid w:val="003636B7"/>
    <w:rsid w:val="00373FD0"/>
    <w:rsid w:val="00402581"/>
    <w:rsid w:val="00457E7E"/>
    <w:rsid w:val="005E30BD"/>
    <w:rsid w:val="00760224"/>
    <w:rsid w:val="00773FC9"/>
    <w:rsid w:val="008D5A0C"/>
    <w:rsid w:val="00964D28"/>
    <w:rsid w:val="009A1586"/>
    <w:rsid w:val="00A43331"/>
    <w:rsid w:val="00A83B3A"/>
    <w:rsid w:val="00A95E22"/>
    <w:rsid w:val="00AD1210"/>
    <w:rsid w:val="00B6547A"/>
    <w:rsid w:val="00BF5DD1"/>
    <w:rsid w:val="00D04A22"/>
    <w:rsid w:val="00EF4F7C"/>
    <w:rsid w:val="00F71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CA91074-B0C2-403A-B073-EDC7981B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5E30BD"/>
    <w:pPr>
      <w:spacing w:before="100" w:beforeAutospacing="1" w:after="100" w:afterAutospacing="1"/>
    </w:pPr>
  </w:style>
  <w:style w:type="character" w:styleId="Collegamentoipertestuale">
    <w:name w:val="Hyperlink"/>
    <w:basedOn w:val="Carpredefinitoparagrafo"/>
    <w:uiPriority w:val="99"/>
    <w:rsid w:val="005E30BD"/>
    <w:rPr>
      <w:color w:val="0000FF"/>
      <w:u w:val="single"/>
    </w:rPr>
  </w:style>
  <w:style w:type="character" w:customStyle="1" w:styleId="apple-converted-space">
    <w:name w:val="apple-converted-space"/>
    <w:basedOn w:val="Carpredefinitoparagrafo"/>
    <w:rsid w:val="00B6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0477">
      <w:bodyDiv w:val="1"/>
      <w:marLeft w:val="0"/>
      <w:marRight w:val="0"/>
      <w:marTop w:val="0"/>
      <w:marBottom w:val="0"/>
      <w:divBdr>
        <w:top w:val="none" w:sz="0" w:space="0" w:color="auto"/>
        <w:left w:val="none" w:sz="0" w:space="0" w:color="auto"/>
        <w:bottom w:val="none" w:sz="0" w:space="0" w:color="auto"/>
        <w:right w:val="none" w:sz="0" w:space="0" w:color="auto"/>
      </w:divBdr>
    </w:div>
    <w:div w:id="266348550">
      <w:bodyDiv w:val="1"/>
      <w:marLeft w:val="0"/>
      <w:marRight w:val="0"/>
      <w:marTop w:val="0"/>
      <w:marBottom w:val="0"/>
      <w:divBdr>
        <w:top w:val="none" w:sz="0" w:space="0" w:color="auto"/>
        <w:left w:val="none" w:sz="0" w:space="0" w:color="auto"/>
        <w:bottom w:val="none" w:sz="0" w:space="0" w:color="auto"/>
        <w:right w:val="none" w:sz="0" w:space="0" w:color="auto"/>
      </w:divBdr>
    </w:div>
    <w:div w:id="957420409">
      <w:bodyDiv w:val="1"/>
      <w:marLeft w:val="0"/>
      <w:marRight w:val="0"/>
      <w:marTop w:val="0"/>
      <w:marBottom w:val="0"/>
      <w:divBdr>
        <w:top w:val="none" w:sz="0" w:space="0" w:color="auto"/>
        <w:left w:val="none" w:sz="0" w:space="0" w:color="auto"/>
        <w:bottom w:val="none" w:sz="0" w:space="0" w:color="auto"/>
        <w:right w:val="none" w:sz="0" w:space="0" w:color="auto"/>
      </w:divBdr>
    </w:div>
    <w:div w:id="143963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vt:lpstr>
    </vt:vector>
  </TitlesOfParts>
  <Company>BASTARDS TeaM</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iMac24</dc:creator>
  <cp:lastModifiedBy>Account Microsoft</cp:lastModifiedBy>
  <cp:revision>2</cp:revision>
  <dcterms:created xsi:type="dcterms:W3CDTF">2023-05-27T08:03:00Z</dcterms:created>
  <dcterms:modified xsi:type="dcterms:W3CDTF">2023-05-27T08:03:00Z</dcterms:modified>
</cp:coreProperties>
</file>